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48FA3C" w14:textId="77777777" w:rsidR="00E44110" w:rsidRPr="00B6708F" w:rsidRDefault="00E44110" w:rsidP="00B6708F">
      <w:pPr>
        <w:pStyle w:val="Title"/>
        <w:framePr w:w="0" w:hSpace="0" w:vSpace="0" w:wrap="auto" w:vAnchor="margin" w:hAnchor="text" w:xAlign="left" w:yAlign="inline"/>
        <w:tabs>
          <w:tab w:val="left" w:pos="0"/>
          <w:tab w:val="left" w:pos="540"/>
        </w:tabs>
        <w:rPr>
          <w:rFonts w:ascii="Palatino Linotype" w:hAnsi="Palatino Linotype" w:cs="Tahoma"/>
          <w:b/>
          <w:sz w:val="28"/>
          <w:szCs w:val="36"/>
        </w:rPr>
      </w:pPr>
    </w:p>
    <w:p w14:paraId="3850346F" w14:textId="77777777" w:rsidR="00B6708F" w:rsidRPr="00B6708F" w:rsidRDefault="00B6708F" w:rsidP="00B6708F">
      <w:pPr>
        <w:pStyle w:val="Authors"/>
        <w:framePr w:h="2201" w:hRule="exact" w:wrap="notBeside" w:y="1026"/>
        <w:spacing w:after="0"/>
        <w:rPr>
          <w:rFonts w:ascii="Palatino Linotype" w:hAnsi="Palatino Linotype" w:cs="Tahoma"/>
          <w:b/>
          <w:sz w:val="24"/>
          <w:szCs w:val="28"/>
        </w:rPr>
      </w:pPr>
      <w:bookmarkStart w:id="0" w:name="_Hlk171059113"/>
      <w:r w:rsidRPr="00B6708F">
        <w:rPr>
          <w:rFonts w:ascii="Palatino Linotype" w:hAnsi="Palatino Linotype" w:cs="Tahoma"/>
          <w:b/>
          <w:sz w:val="24"/>
          <w:szCs w:val="28"/>
        </w:rPr>
        <w:t xml:space="preserve"> Luthfi</w:t>
      </w:r>
      <w:r w:rsidRPr="00B6708F">
        <w:rPr>
          <w:rFonts w:ascii="Palatino Linotype" w:hAnsi="Palatino Linotype" w:cs="Tahoma"/>
          <w:b/>
          <w:sz w:val="24"/>
          <w:szCs w:val="28"/>
          <w:vertAlign w:val="superscript"/>
        </w:rPr>
        <w:t>1</w:t>
      </w:r>
      <w:r w:rsidRPr="00B6708F">
        <w:rPr>
          <w:rFonts w:ascii="Palatino Linotype" w:hAnsi="Palatino Linotype" w:cs="Tahoma"/>
          <w:b/>
          <w:sz w:val="24"/>
          <w:szCs w:val="28"/>
        </w:rPr>
        <w:t>, Hilma Erliana</w:t>
      </w:r>
      <w:r w:rsidRPr="00B6708F">
        <w:rPr>
          <w:rFonts w:ascii="Palatino Linotype" w:hAnsi="Palatino Linotype" w:cs="Tahoma"/>
          <w:b/>
          <w:sz w:val="24"/>
          <w:szCs w:val="28"/>
          <w:vertAlign w:val="superscript"/>
        </w:rPr>
        <w:t>2</w:t>
      </w:r>
      <w:r w:rsidRPr="00B6708F">
        <w:rPr>
          <w:rFonts w:ascii="Palatino Linotype" w:hAnsi="Palatino Linotype" w:cs="Tahoma"/>
          <w:b/>
          <w:sz w:val="24"/>
          <w:szCs w:val="28"/>
        </w:rPr>
        <w:t>, Ade Dwinta</w:t>
      </w:r>
      <w:r w:rsidRPr="00B6708F">
        <w:rPr>
          <w:rFonts w:ascii="Palatino Linotype" w:hAnsi="Palatino Linotype" w:cs="Tahoma"/>
          <w:b/>
          <w:sz w:val="24"/>
          <w:szCs w:val="28"/>
          <w:vertAlign w:val="superscript"/>
        </w:rPr>
        <w:t>3</w:t>
      </w:r>
      <w:r w:rsidRPr="00B6708F">
        <w:rPr>
          <w:rFonts w:ascii="Palatino Linotype" w:hAnsi="Palatino Linotype" w:cs="Tahoma"/>
          <w:b/>
          <w:sz w:val="24"/>
          <w:szCs w:val="28"/>
        </w:rPr>
        <w:t>, Intan Wulan Sari</w:t>
      </w:r>
      <w:r w:rsidRPr="00B6708F">
        <w:rPr>
          <w:rFonts w:ascii="Palatino Linotype" w:hAnsi="Palatino Linotype" w:cs="Tahoma"/>
          <w:b/>
          <w:sz w:val="24"/>
          <w:szCs w:val="28"/>
          <w:vertAlign w:val="superscript"/>
        </w:rPr>
        <w:t>4</w:t>
      </w:r>
      <w:r w:rsidRPr="00B6708F">
        <w:rPr>
          <w:rFonts w:ascii="Palatino Linotype" w:hAnsi="Palatino Linotype" w:cs="Tahoma"/>
          <w:b/>
          <w:sz w:val="24"/>
          <w:szCs w:val="28"/>
        </w:rPr>
        <w:t>, Rahmad Nuthihar</w:t>
      </w:r>
      <w:r w:rsidRPr="00B6708F">
        <w:rPr>
          <w:rFonts w:ascii="Palatino Linotype" w:hAnsi="Palatino Linotype" w:cs="Tahoma"/>
          <w:b/>
          <w:sz w:val="24"/>
          <w:szCs w:val="28"/>
          <w:vertAlign w:val="superscript"/>
        </w:rPr>
        <w:t>5</w:t>
      </w:r>
      <w:r w:rsidRPr="00B6708F">
        <w:rPr>
          <w:rFonts w:ascii="Palatino Linotype" w:hAnsi="Palatino Linotype" w:cs="Tahoma"/>
          <w:b/>
          <w:sz w:val="24"/>
          <w:szCs w:val="28"/>
        </w:rPr>
        <w:t xml:space="preserve">,  </w:t>
      </w:r>
    </w:p>
    <w:p w14:paraId="77F864A8" w14:textId="77777777" w:rsidR="00B6708F" w:rsidRPr="00B6708F" w:rsidRDefault="00B6708F" w:rsidP="00B6708F">
      <w:pPr>
        <w:pStyle w:val="Authors"/>
        <w:framePr w:h="2201" w:hRule="exact" w:wrap="notBeside" w:y="1026"/>
        <w:spacing w:after="0"/>
        <w:rPr>
          <w:rFonts w:ascii="Palatino Linotype" w:hAnsi="Palatino Linotype" w:cs="Tahoma"/>
          <w:b/>
          <w:sz w:val="24"/>
          <w:szCs w:val="28"/>
        </w:rPr>
      </w:pPr>
      <w:r w:rsidRPr="00B6708F">
        <w:rPr>
          <w:rFonts w:ascii="Palatino Linotype" w:hAnsi="Palatino Linotype" w:cs="Tahoma"/>
          <w:b/>
          <w:sz w:val="24"/>
          <w:szCs w:val="28"/>
        </w:rPr>
        <w:t>Riza Hasan</w:t>
      </w:r>
      <w:r w:rsidRPr="00B6708F">
        <w:rPr>
          <w:rFonts w:ascii="Palatino Linotype" w:hAnsi="Palatino Linotype" w:cs="Tahoma"/>
          <w:b/>
          <w:sz w:val="24"/>
          <w:szCs w:val="28"/>
          <w:vertAlign w:val="superscript"/>
        </w:rPr>
        <w:t>6</w:t>
      </w:r>
      <w:r w:rsidRPr="00B6708F">
        <w:rPr>
          <w:rFonts w:ascii="Palatino Linotype" w:hAnsi="Palatino Linotype" w:cs="Tahoma"/>
          <w:b/>
          <w:sz w:val="24"/>
          <w:szCs w:val="28"/>
        </w:rPr>
        <w:t xml:space="preserve"> </w:t>
      </w:r>
    </w:p>
    <w:p w14:paraId="0F3A752C" w14:textId="77777777" w:rsidR="00B6708F" w:rsidRPr="00B6708F" w:rsidRDefault="00B6708F" w:rsidP="00B6708F">
      <w:pPr>
        <w:pStyle w:val="Authors"/>
        <w:framePr w:h="2201" w:hRule="exact" w:wrap="notBeside" w:y="1026"/>
        <w:spacing w:after="0"/>
        <w:rPr>
          <w:rFonts w:ascii="Palatino Linotype" w:hAnsi="Palatino Linotype" w:cs="Tahoma"/>
          <w:i/>
        </w:rPr>
      </w:pPr>
      <w:r w:rsidRPr="00B6708F">
        <w:rPr>
          <w:rFonts w:ascii="Palatino Linotype" w:hAnsi="Palatino Linotype" w:cs="Tahoma"/>
          <w:bCs/>
          <w:i/>
          <w:szCs w:val="24"/>
          <w:vertAlign w:val="superscript"/>
        </w:rPr>
        <w:t xml:space="preserve"> 1,6</w:t>
      </w:r>
      <w:r w:rsidRPr="00B6708F">
        <w:rPr>
          <w:rFonts w:ascii="Palatino Linotype" w:hAnsi="Palatino Linotype" w:cs="Tahoma"/>
          <w:bCs/>
          <w:i/>
          <w:szCs w:val="24"/>
        </w:rPr>
        <w:t xml:space="preserve"> Program Studi </w:t>
      </w:r>
      <w:proofErr w:type="spellStart"/>
      <w:r w:rsidRPr="00B6708F">
        <w:rPr>
          <w:rFonts w:ascii="Palatino Linotype" w:hAnsi="Palatino Linotype" w:cs="Tahoma"/>
          <w:bCs/>
          <w:i/>
          <w:szCs w:val="24"/>
        </w:rPr>
        <w:t>Teknologi</w:t>
      </w:r>
      <w:proofErr w:type="spellEnd"/>
      <w:r w:rsidRPr="00B6708F">
        <w:rPr>
          <w:rFonts w:ascii="Palatino Linotype" w:hAnsi="Palatino Linotype" w:cs="Tahoma"/>
          <w:bCs/>
          <w:i/>
          <w:szCs w:val="24"/>
        </w:rPr>
        <w:t xml:space="preserve"> </w:t>
      </w:r>
      <w:proofErr w:type="spellStart"/>
      <w:r w:rsidRPr="00B6708F">
        <w:rPr>
          <w:rFonts w:ascii="Palatino Linotype" w:hAnsi="Palatino Linotype" w:cs="Tahoma"/>
          <w:bCs/>
          <w:i/>
          <w:szCs w:val="24"/>
        </w:rPr>
        <w:t>Pengelasan</w:t>
      </w:r>
      <w:proofErr w:type="spellEnd"/>
      <w:r w:rsidRPr="00B6708F">
        <w:rPr>
          <w:rFonts w:ascii="Palatino Linotype" w:hAnsi="Palatino Linotype" w:cs="Tahoma"/>
          <w:bCs/>
          <w:i/>
          <w:szCs w:val="24"/>
        </w:rPr>
        <w:t xml:space="preserve"> </w:t>
      </w:r>
      <w:proofErr w:type="spellStart"/>
      <w:r w:rsidRPr="00B6708F">
        <w:rPr>
          <w:rFonts w:ascii="Palatino Linotype" w:hAnsi="Palatino Linotype" w:cs="Tahoma"/>
          <w:bCs/>
          <w:i/>
          <w:szCs w:val="24"/>
        </w:rPr>
        <w:t>Logam</w:t>
      </w:r>
      <w:proofErr w:type="spellEnd"/>
      <w:r w:rsidRPr="00B6708F">
        <w:rPr>
          <w:rFonts w:ascii="Palatino Linotype" w:hAnsi="Palatino Linotype" w:cs="Tahoma"/>
          <w:bCs/>
          <w:i/>
          <w:szCs w:val="24"/>
        </w:rPr>
        <w:t xml:space="preserve">, </w:t>
      </w:r>
      <w:proofErr w:type="spellStart"/>
      <w:r w:rsidRPr="00B6708F">
        <w:rPr>
          <w:rFonts w:ascii="Palatino Linotype" w:hAnsi="Palatino Linotype" w:cs="Tahoma"/>
          <w:i/>
        </w:rPr>
        <w:t>Akademi</w:t>
      </w:r>
      <w:proofErr w:type="spellEnd"/>
      <w:r w:rsidRPr="00B6708F">
        <w:rPr>
          <w:rFonts w:ascii="Palatino Linotype" w:hAnsi="Palatino Linotype" w:cs="Tahoma"/>
          <w:i/>
        </w:rPr>
        <w:t xml:space="preserve"> </w:t>
      </w:r>
      <w:proofErr w:type="spellStart"/>
      <w:r w:rsidRPr="00B6708F">
        <w:rPr>
          <w:rFonts w:ascii="Palatino Linotype" w:hAnsi="Palatino Linotype" w:cs="Tahoma"/>
          <w:i/>
        </w:rPr>
        <w:t>Komunitas</w:t>
      </w:r>
      <w:proofErr w:type="spellEnd"/>
      <w:r w:rsidRPr="00B6708F">
        <w:rPr>
          <w:rFonts w:ascii="Palatino Linotype" w:hAnsi="Palatino Linotype" w:cs="Tahoma"/>
          <w:i/>
        </w:rPr>
        <w:t xml:space="preserve"> Negeri Aceh Barat, Indonesia</w:t>
      </w:r>
    </w:p>
    <w:p w14:paraId="50ADE170" w14:textId="77777777" w:rsidR="00B6708F" w:rsidRPr="00B6708F" w:rsidRDefault="00B6708F" w:rsidP="00B6708F">
      <w:pPr>
        <w:pStyle w:val="Authors"/>
        <w:framePr w:h="2201" w:hRule="exact" w:wrap="notBeside" w:y="1026"/>
        <w:spacing w:after="0"/>
        <w:rPr>
          <w:rFonts w:ascii="Palatino Linotype" w:hAnsi="Palatino Linotype" w:cs="Tahoma"/>
          <w:i/>
        </w:rPr>
      </w:pPr>
      <w:r w:rsidRPr="00B6708F">
        <w:rPr>
          <w:rFonts w:ascii="Palatino Linotype" w:hAnsi="Palatino Linotype" w:cs="Tahoma"/>
          <w:bCs/>
          <w:i/>
          <w:szCs w:val="24"/>
          <w:vertAlign w:val="superscript"/>
        </w:rPr>
        <w:t xml:space="preserve">2,3 </w:t>
      </w:r>
      <w:r w:rsidRPr="00B6708F">
        <w:rPr>
          <w:rFonts w:ascii="Palatino Linotype" w:hAnsi="Palatino Linotype" w:cs="Tahoma"/>
          <w:bCs/>
          <w:i/>
          <w:szCs w:val="24"/>
        </w:rPr>
        <w:t>Program</w:t>
      </w:r>
      <w:r w:rsidRPr="00B6708F">
        <w:rPr>
          <w:rFonts w:ascii="Palatino Linotype" w:hAnsi="Palatino Linotype" w:cs="Tahoma"/>
          <w:bCs/>
          <w:i/>
          <w:szCs w:val="24"/>
        </w:rPr>
        <w:t xml:space="preserve"> Studi </w:t>
      </w:r>
      <w:proofErr w:type="spellStart"/>
      <w:r w:rsidRPr="00B6708F">
        <w:rPr>
          <w:rFonts w:ascii="Palatino Linotype" w:hAnsi="Palatino Linotype" w:cs="Tahoma"/>
          <w:bCs/>
          <w:i/>
          <w:szCs w:val="24"/>
        </w:rPr>
        <w:t>Konstruksi</w:t>
      </w:r>
      <w:proofErr w:type="spellEnd"/>
      <w:r w:rsidRPr="00B6708F">
        <w:rPr>
          <w:rFonts w:ascii="Palatino Linotype" w:hAnsi="Palatino Linotype" w:cs="Tahoma"/>
          <w:bCs/>
          <w:i/>
          <w:szCs w:val="24"/>
        </w:rPr>
        <w:t xml:space="preserve"> </w:t>
      </w:r>
      <w:proofErr w:type="spellStart"/>
      <w:r w:rsidRPr="00B6708F">
        <w:rPr>
          <w:rFonts w:ascii="Palatino Linotype" w:hAnsi="Palatino Linotype" w:cs="Tahoma"/>
          <w:bCs/>
          <w:i/>
          <w:szCs w:val="24"/>
        </w:rPr>
        <w:t>Pondasi</w:t>
      </w:r>
      <w:proofErr w:type="spellEnd"/>
      <w:r w:rsidRPr="00B6708F">
        <w:rPr>
          <w:rFonts w:ascii="Palatino Linotype" w:hAnsi="Palatino Linotype" w:cs="Tahoma"/>
          <w:bCs/>
          <w:i/>
          <w:szCs w:val="24"/>
        </w:rPr>
        <w:t xml:space="preserve">, Beton dan </w:t>
      </w:r>
      <w:proofErr w:type="spellStart"/>
      <w:r w:rsidRPr="00B6708F">
        <w:rPr>
          <w:rFonts w:ascii="Palatino Linotype" w:hAnsi="Palatino Linotype" w:cs="Tahoma"/>
          <w:bCs/>
          <w:i/>
          <w:szCs w:val="24"/>
        </w:rPr>
        <w:t>Pengaspalan</w:t>
      </w:r>
      <w:proofErr w:type="spellEnd"/>
      <w:r w:rsidRPr="00B6708F">
        <w:rPr>
          <w:rFonts w:ascii="Palatino Linotype" w:hAnsi="Palatino Linotype" w:cs="Tahoma"/>
          <w:bCs/>
          <w:i/>
          <w:szCs w:val="24"/>
        </w:rPr>
        <w:t xml:space="preserve">, </w:t>
      </w:r>
      <w:proofErr w:type="spellStart"/>
      <w:r w:rsidRPr="00B6708F">
        <w:rPr>
          <w:rFonts w:ascii="Palatino Linotype" w:hAnsi="Palatino Linotype" w:cs="Tahoma"/>
          <w:i/>
        </w:rPr>
        <w:t>Akademi</w:t>
      </w:r>
      <w:proofErr w:type="spellEnd"/>
      <w:r w:rsidRPr="00B6708F">
        <w:rPr>
          <w:rFonts w:ascii="Palatino Linotype" w:hAnsi="Palatino Linotype" w:cs="Tahoma"/>
          <w:i/>
        </w:rPr>
        <w:t xml:space="preserve"> </w:t>
      </w:r>
      <w:proofErr w:type="spellStart"/>
      <w:r w:rsidRPr="00B6708F">
        <w:rPr>
          <w:rFonts w:ascii="Palatino Linotype" w:hAnsi="Palatino Linotype" w:cs="Tahoma"/>
          <w:i/>
        </w:rPr>
        <w:t>Komunitas</w:t>
      </w:r>
      <w:proofErr w:type="spellEnd"/>
      <w:r w:rsidRPr="00B6708F">
        <w:rPr>
          <w:rFonts w:ascii="Palatino Linotype" w:hAnsi="Palatino Linotype" w:cs="Tahoma"/>
          <w:i/>
        </w:rPr>
        <w:t xml:space="preserve"> Negeri Aceh Barat, Indonesia</w:t>
      </w:r>
    </w:p>
    <w:p w14:paraId="4E76140D" w14:textId="77777777" w:rsidR="00B6708F" w:rsidRPr="00B6708F" w:rsidRDefault="00B6708F" w:rsidP="00B6708F">
      <w:pPr>
        <w:pStyle w:val="Authors"/>
        <w:framePr w:h="2201" w:hRule="exact" w:wrap="notBeside" w:y="1026"/>
        <w:spacing w:after="0"/>
        <w:rPr>
          <w:rFonts w:ascii="Palatino Linotype" w:hAnsi="Palatino Linotype" w:cs="Tahoma"/>
          <w:i/>
        </w:rPr>
      </w:pPr>
      <w:r w:rsidRPr="00B6708F">
        <w:rPr>
          <w:rFonts w:ascii="Palatino Linotype" w:hAnsi="Palatino Linotype" w:cs="Tahoma"/>
          <w:bCs/>
          <w:i/>
          <w:szCs w:val="24"/>
          <w:vertAlign w:val="superscript"/>
        </w:rPr>
        <w:t>4,5</w:t>
      </w:r>
      <w:r w:rsidRPr="00B6708F">
        <w:rPr>
          <w:rFonts w:ascii="Palatino Linotype" w:hAnsi="Palatino Linotype" w:cs="Tahoma"/>
          <w:bCs/>
          <w:i/>
          <w:szCs w:val="24"/>
        </w:rPr>
        <w:t xml:space="preserve"> </w:t>
      </w:r>
      <w:r w:rsidRPr="00B6708F">
        <w:rPr>
          <w:rFonts w:ascii="Palatino Linotype" w:hAnsi="Palatino Linotype" w:cs="Tahoma"/>
          <w:bCs/>
          <w:i/>
          <w:szCs w:val="24"/>
        </w:rPr>
        <w:t>Program</w:t>
      </w:r>
      <w:r w:rsidRPr="00B6708F">
        <w:rPr>
          <w:rFonts w:ascii="Palatino Linotype" w:hAnsi="Palatino Linotype" w:cs="Tahoma"/>
          <w:bCs/>
          <w:i/>
          <w:szCs w:val="24"/>
        </w:rPr>
        <w:t xml:space="preserve"> Studi </w:t>
      </w:r>
      <w:proofErr w:type="spellStart"/>
      <w:r w:rsidRPr="00B6708F">
        <w:rPr>
          <w:rFonts w:ascii="Palatino Linotype" w:hAnsi="Palatino Linotype" w:cs="Tahoma"/>
          <w:bCs/>
          <w:i/>
          <w:szCs w:val="24"/>
        </w:rPr>
        <w:t>Instalasi</w:t>
      </w:r>
      <w:proofErr w:type="spellEnd"/>
      <w:r w:rsidRPr="00B6708F">
        <w:rPr>
          <w:rFonts w:ascii="Palatino Linotype" w:hAnsi="Palatino Linotype" w:cs="Tahoma"/>
          <w:bCs/>
          <w:i/>
          <w:szCs w:val="24"/>
        </w:rPr>
        <w:t xml:space="preserve"> dan </w:t>
      </w:r>
      <w:proofErr w:type="spellStart"/>
      <w:r w:rsidRPr="00B6708F">
        <w:rPr>
          <w:rFonts w:ascii="Palatino Linotype" w:hAnsi="Palatino Linotype" w:cs="Tahoma"/>
          <w:bCs/>
          <w:i/>
          <w:szCs w:val="24"/>
        </w:rPr>
        <w:t>Pemeliharaan</w:t>
      </w:r>
      <w:proofErr w:type="spellEnd"/>
      <w:r w:rsidRPr="00B6708F">
        <w:rPr>
          <w:rFonts w:ascii="Palatino Linotype" w:hAnsi="Palatino Linotype" w:cs="Tahoma"/>
          <w:bCs/>
          <w:i/>
          <w:szCs w:val="24"/>
        </w:rPr>
        <w:t xml:space="preserve"> </w:t>
      </w:r>
      <w:proofErr w:type="spellStart"/>
      <w:r w:rsidRPr="00B6708F">
        <w:rPr>
          <w:rFonts w:ascii="Palatino Linotype" w:hAnsi="Palatino Linotype" w:cs="Tahoma"/>
          <w:bCs/>
          <w:i/>
          <w:szCs w:val="24"/>
        </w:rPr>
        <w:t>Jaringan</w:t>
      </w:r>
      <w:proofErr w:type="spellEnd"/>
      <w:r w:rsidRPr="00B6708F">
        <w:rPr>
          <w:rFonts w:ascii="Palatino Linotype" w:hAnsi="Palatino Linotype" w:cs="Tahoma"/>
          <w:bCs/>
          <w:i/>
          <w:szCs w:val="24"/>
        </w:rPr>
        <w:t xml:space="preserve"> Listrik, </w:t>
      </w:r>
      <w:proofErr w:type="spellStart"/>
      <w:r w:rsidRPr="00B6708F">
        <w:rPr>
          <w:rFonts w:ascii="Palatino Linotype" w:hAnsi="Palatino Linotype" w:cs="Tahoma"/>
          <w:i/>
        </w:rPr>
        <w:t>Akademi</w:t>
      </w:r>
      <w:proofErr w:type="spellEnd"/>
      <w:r w:rsidRPr="00B6708F">
        <w:rPr>
          <w:rFonts w:ascii="Palatino Linotype" w:hAnsi="Palatino Linotype" w:cs="Tahoma"/>
          <w:i/>
        </w:rPr>
        <w:t xml:space="preserve"> </w:t>
      </w:r>
      <w:proofErr w:type="spellStart"/>
      <w:r w:rsidRPr="00B6708F">
        <w:rPr>
          <w:rFonts w:ascii="Palatino Linotype" w:hAnsi="Palatino Linotype" w:cs="Tahoma"/>
          <w:i/>
        </w:rPr>
        <w:t>Komunitas</w:t>
      </w:r>
      <w:proofErr w:type="spellEnd"/>
      <w:r w:rsidRPr="00B6708F">
        <w:rPr>
          <w:rFonts w:ascii="Palatino Linotype" w:hAnsi="Palatino Linotype" w:cs="Tahoma"/>
          <w:i/>
        </w:rPr>
        <w:t xml:space="preserve"> Negeri Aceh Barat, Indonesia</w:t>
      </w:r>
    </w:p>
    <w:p w14:paraId="754B04E8" w14:textId="22EC0B05" w:rsidR="00B6708F" w:rsidRPr="00B6708F" w:rsidRDefault="00B6708F" w:rsidP="00B6708F">
      <w:pPr>
        <w:pStyle w:val="Authors"/>
        <w:framePr w:h="2201" w:hRule="exact" w:wrap="notBeside" w:y="1026"/>
        <w:spacing w:after="0"/>
        <w:rPr>
          <w:rFonts w:ascii="Palatino Linotype" w:hAnsi="Palatino Linotype" w:cs="Tahoma"/>
          <w:bCs/>
          <w:i/>
          <w:sz w:val="24"/>
          <w:szCs w:val="28"/>
        </w:rPr>
      </w:pPr>
    </w:p>
    <w:p w14:paraId="63B4ABCF" w14:textId="77777777" w:rsidR="002B59E2" w:rsidRPr="00B6708F" w:rsidRDefault="00CF22C1" w:rsidP="00B6708F">
      <w:pPr>
        <w:pStyle w:val="Title"/>
        <w:framePr w:w="0" w:hSpace="0" w:vSpace="0" w:wrap="auto" w:vAnchor="margin" w:hAnchor="text" w:xAlign="left" w:yAlign="inline"/>
        <w:tabs>
          <w:tab w:val="left" w:pos="0"/>
          <w:tab w:val="left" w:pos="540"/>
        </w:tabs>
        <w:rPr>
          <w:rFonts w:ascii="Palatino Linotype" w:hAnsi="Palatino Linotype" w:cs="Tahoma"/>
          <w:b/>
          <w:sz w:val="28"/>
          <w:szCs w:val="36"/>
          <w:lang w:val="id-ID"/>
        </w:rPr>
      </w:pPr>
      <w:r w:rsidRPr="00B6708F">
        <w:rPr>
          <w:rFonts w:ascii="Palatino Linotype" w:hAnsi="Palatino Linotype" w:cs="Tahoma"/>
          <w:b/>
          <w:sz w:val="28"/>
          <w:szCs w:val="36"/>
          <w:lang w:val="id-ID"/>
        </w:rPr>
        <w:t>Pemelajaran Pemularasan Jenazah Di SMK Negeri 1 Samatiga</w:t>
      </w:r>
      <w:r w:rsidR="00264C09" w:rsidRPr="00B6708F">
        <w:rPr>
          <w:rFonts w:ascii="Palatino Linotype" w:hAnsi="Palatino Linotype" w:cs="Tahoma"/>
          <w:b/>
          <w:sz w:val="28"/>
          <w:szCs w:val="36"/>
          <w:lang w:val="id-ID"/>
        </w:rPr>
        <w:t xml:space="preserve"> </w:t>
      </w:r>
      <w:bookmarkEnd w:id="0"/>
    </w:p>
    <w:p w14:paraId="25300023" w14:textId="77777777" w:rsidR="00264C09" w:rsidRPr="00B6708F" w:rsidRDefault="00264C09" w:rsidP="00B6708F">
      <w:pPr>
        <w:spacing w:after="0" w:line="240" w:lineRule="auto"/>
        <w:rPr>
          <w:rFonts w:ascii="Palatino Linotype" w:hAnsi="Palatino Linotype" w:cs="Tahoma"/>
        </w:rPr>
      </w:pPr>
    </w:p>
    <w:p w14:paraId="7103B71C" w14:textId="77777777" w:rsidR="00B13CCF" w:rsidRPr="00B6708F" w:rsidRDefault="00B13CCF" w:rsidP="00B6708F">
      <w:pPr>
        <w:spacing w:after="0" w:line="240" w:lineRule="auto"/>
        <w:rPr>
          <w:rFonts w:ascii="Palatino Linotype" w:hAnsi="Palatino Linotype" w:cs="Tahoma"/>
          <w:b/>
          <w:color w:val="FF0000"/>
          <w:sz w:val="20"/>
          <w:szCs w:val="20"/>
        </w:rPr>
      </w:pPr>
      <w:r w:rsidRPr="00B6708F">
        <w:rPr>
          <w:rFonts w:ascii="Palatino Linotype" w:hAnsi="Palatino Linotype" w:cs="Tahoma"/>
          <w:b/>
          <w:sz w:val="20"/>
          <w:szCs w:val="20"/>
        </w:rPr>
        <w:t>Corresponding Author</w:t>
      </w:r>
    </w:p>
    <w:p w14:paraId="3694994B" w14:textId="77777777" w:rsidR="00B13CCF" w:rsidRPr="00B6708F" w:rsidRDefault="00B13CCF" w:rsidP="00B6708F">
      <w:pPr>
        <w:spacing w:after="0" w:line="240" w:lineRule="auto"/>
        <w:rPr>
          <w:rFonts w:ascii="Palatino Linotype" w:hAnsi="Palatino Linotype" w:cs="Tahoma"/>
          <w:sz w:val="20"/>
          <w:szCs w:val="20"/>
        </w:rPr>
      </w:pPr>
      <w:r w:rsidRPr="00B6708F">
        <w:rPr>
          <w:rFonts w:ascii="Palatino Linotype" w:hAnsi="Palatino Linotype" w:cs="Tahoma"/>
          <w:b/>
          <w:sz w:val="20"/>
          <w:szCs w:val="20"/>
          <w:lang w:val="en-ID"/>
        </w:rPr>
        <w:t xml:space="preserve">Nama </w:t>
      </w:r>
      <w:proofErr w:type="spellStart"/>
      <w:r w:rsidRPr="00B6708F">
        <w:rPr>
          <w:rFonts w:ascii="Palatino Linotype" w:hAnsi="Palatino Linotype" w:cs="Tahoma"/>
          <w:b/>
          <w:sz w:val="20"/>
          <w:szCs w:val="20"/>
          <w:lang w:val="en-ID"/>
        </w:rPr>
        <w:t>Penulis</w:t>
      </w:r>
      <w:proofErr w:type="spellEnd"/>
      <w:r w:rsidRPr="00B6708F">
        <w:rPr>
          <w:rFonts w:ascii="Palatino Linotype" w:hAnsi="Palatino Linotype" w:cs="Tahoma"/>
          <w:sz w:val="20"/>
          <w:szCs w:val="20"/>
        </w:rPr>
        <w:t xml:space="preserve">: </w:t>
      </w:r>
      <w:r w:rsidR="00305183" w:rsidRPr="00B6708F">
        <w:rPr>
          <w:rFonts w:ascii="Palatino Linotype" w:hAnsi="Palatino Linotype" w:cs="Tahoma"/>
          <w:noProof/>
          <w:sz w:val="20"/>
          <w:szCs w:val="20"/>
        </w:rPr>
        <w:t>Luthfi</w:t>
      </w:r>
    </w:p>
    <w:p w14:paraId="7DC9B047" w14:textId="77777777" w:rsidR="00B13CCF" w:rsidRPr="00B6708F" w:rsidRDefault="00B13CCF" w:rsidP="00B6708F">
      <w:pPr>
        <w:spacing w:after="0" w:line="240" w:lineRule="auto"/>
        <w:rPr>
          <w:rFonts w:ascii="Palatino Linotype" w:hAnsi="Palatino Linotype" w:cs="Tahoma"/>
          <w:noProof/>
          <w:sz w:val="20"/>
          <w:szCs w:val="20"/>
        </w:rPr>
      </w:pPr>
      <w:r w:rsidRPr="00B6708F">
        <w:rPr>
          <w:rFonts w:ascii="Palatino Linotype" w:hAnsi="Palatino Linotype" w:cs="Tahoma"/>
          <w:sz w:val="20"/>
          <w:szCs w:val="20"/>
        </w:rPr>
        <w:t xml:space="preserve">E-mail: </w:t>
      </w:r>
      <w:hyperlink r:id="rId8" w:history="1">
        <w:r w:rsidR="00305183" w:rsidRPr="00B6708F">
          <w:rPr>
            <w:rStyle w:val="Hyperlink"/>
            <w:rFonts w:ascii="Palatino Linotype" w:hAnsi="Palatino Linotype" w:cs="Tahoma"/>
            <w:noProof/>
            <w:sz w:val="20"/>
            <w:szCs w:val="20"/>
          </w:rPr>
          <w:t>luthfi@aknacehbarat.ac.id</w:t>
        </w:r>
      </w:hyperlink>
    </w:p>
    <w:p w14:paraId="70681320" w14:textId="77777777" w:rsidR="004B57A5" w:rsidRPr="00B6708F" w:rsidRDefault="004B57A5" w:rsidP="00B6708F">
      <w:pPr>
        <w:pStyle w:val="Authors"/>
        <w:framePr w:w="0" w:hSpace="0" w:vSpace="0" w:wrap="auto" w:vAnchor="margin" w:hAnchor="text" w:xAlign="left" w:yAlign="inline"/>
        <w:spacing w:after="0"/>
        <w:rPr>
          <w:rFonts w:ascii="Palatino Linotype" w:hAnsi="Palatino Linotype" w:cs="Tahoma"/>
          <w:b/>
          <w:i/>
          <w:sz w:val="20"/>
          <w:szCs w:val="20"/>
          <w:lang w:val="id-ID"/>
        </w:rPr>
      </w:pPr>
      <w:r w:rsidRPr="00B6708F">
        <w:rPr>
          <w:rFonts w:ascii="Palatino Linotype" w:hAnsi="Palatino Linotype" w:cs="Tahoma"/>
          <w:b/>
          <w:i/>
          <w:sz w:val="20"/>
          <w:szCs w:val="20"/>
          <w:lang w:val="id-ID"/>
        </w:rPr>
        <w:t>Abstrak</w:t>
      </w:r>
    </w:p>
    <w:p w14:paraId="63B29740" w14:textId="77777777" w:rsidR="004B57A5" w:rsidRPr="00B6708F" w:rsidRDefault="00305183" w:rsidP="00B6708F">
      <w:pPr>
        <w:pStyle w:val="Authors"/>
        <w:framePr w:w="0" w:hSpace="0" w:vSpace="0" w:wrap="auto" w:vAnchor="margin" w:hAnchor="text" w:xAlign="left" w:yAlign="inline"/>
        <w:spacing w:after="0"/>
        <w:jc w:val="both"/>
        <w:rPr>
          <w:rFonts w:ascii="Palatino Linotype" w:hAnsi="Palatino Linotype" w:cs="Tahoma"/>
          <w:i/>
          <w:sz w:val="20"/>
          <w:szCs w:val="20"/>
        </w:rPr>
      </w:pPr>
      <w:r w:rsidRPr="00B6708F">
        <w:rPr>
          <w:rFonts w:ascii="Palatino Linotype" w:hAnsi="Palatino Linotype" w:cs="Tahoma"/>
          <w:i/>
          <w:sz w:val="20"/>
          <w:szCs w:val="20"/>
          <w:lang w:val="id-ID"/>
        </w:rPr>
        <w:t>Sekolah Menengah Kejuruan (SMK) Negeri Samatiga merupakan salah satu dari 11 Sekolah Menengah Kejuruan Negeri yang ada di Kabupaten Aceh Barat. Permasalahan yang dihadapi terkait kurangnya pemahaman siswa mengenai kepengurusan jenazah sesuai ajaran Islam. Pemahaman ini dianggap penting sebagai bagian dari fardhu kifayah dalam agama Islam. Kendala logistik, seperti kurangnya sarana dan prasarana, juga menjadi tantangan dalam melaksanakan praktik pemulasan jenazah di sekolah. Alternatif solusinya adalah menyelenggarakan pelatihan pemulasan jenazah di SMK Negeri 1 Samatiga untuk memberikan pengalaman dan pengetahuan yang lebih baik kepada siswa serta meningkatkan fasilitas praktik pemulasan jenazah di sekolah. Pemelajaran ini sebagai tanggung jawab sosial dan kontribusi positif terhadap masyarakat. Metode yang digunakan sosialisasi, diskusi, dan praktek. Pemelajaran dilaksanan di ruang kelas  SMK Negeri 1 Samatiga dengan  tahapan pembukan, pemberian materi dan praktek langsusng tata cara memandikan jenazah, mengkafani jenazah,  menshalatkan jenazah, dan menguburkan jenazah. Pelatihan ini membantu siswa mendapatkan pengalaman secara langsung dan ilmu pengetahuan dari materi pelajaran yang belum tersampaikan secara maksimal</w:t>
      </w:r>
      <w:r w:rsidR="004B57A5" w:rsidRPr="00B6708F">
        <w:rPr>
          <w:rFonts w:ascii="Palatino Linotype" w:hAnsi="Palatino Linotype" w:cs="Tahoma"/>
          <w:i/>
          <w:sz w:val="20"/>
          <w:szCs w:val="20"/>
        </w:rPr>
        <w:t>)</w:t>
      </w:r>
    </w:p>
    <w:p w14:paraId="16202170" w14:textId="77777777" w:rsidR="004B57A5" w:rsidRPr="00B6708F" w:rsidRDefault="004B57A5" w:rsidP="00B6708F">
      <w:pPr>
        <w:spacing w:after="0" w:line="240" w:lineRule="auto"/>
        <w:rPr>
          <w:rFonts w:ascii="Palatino Linotype" w:hAnsi="Palatino Linotype" w:cs="Tahoma"/>
          <w:i/>
          <w:iCs/>
          <w:sz w:val="20"/>
          <w:szCs w:val="20"/>
          <w:lang w:val="fr-FR"/>
        </w:rPr>
      </w:pPr>
      <w:r w:rsidRPr="00B6708F">
        <w:rPr>
          <w:rFonts w:ascii="Palatino Linotype" w:hAnsi="Palatino Linotype" w:cs="Tahoma"/>
          <w:b/>
          <w:bCs/>
          <w:i/>
          <w:iCs/>
          <w:sz w:val="20"/>
          <w:szCs w:val="20"/>
        </w:rPr>
        <w:t xml:space="preserve">Kata </w:t>
      </w:r>
      <w:proofErr w:type="spellStart"/>
      <w:r w:rsidRPr="00B6708F">
        <w:rPr>
          <w:rFonts w:ascii="Palatino Linotype" w:hAnsi="Palatino Linotype" w:cs="Tahoma"/>
          <w:b/>
          <w:bCs/>
          <w:i/>
          <w:iCs/>
          <w:sz w:val="20"/>
          <w:szCs w:val="20"/>
        </w:rPr>
        <w:t>kunci</w:t>
      </w:r>
      <w:proofErr w:type="spellEnd"/>
      <w:r w:rsidRPr="00B6708F">
        <w:rPr>
          <w:rFonts w:ascii="Palatino Linotype" w:hAnsi="Palatino Linotype" w:cs="Tahoma"/>
          <w:b/>
          <w:i/>
          <w:sz w:val="20"/>
          <w:szCs w:val="20"/>
          <w:lang w:val="fr-FR"/>
        </w:rPr>
        <w:t> </w:t>
      </w:r>
      <w:r w:rsidRPr="00B6708F">
        <w:rPr>
          <w:rFonts w:ascii="Palatino Linotype" w:hAnsi="Palatino Linotype" w:cs="Tahoma"/>
          <w:b/>
          <w:bCs/>
          <w:i/>
          <w:iCs/>
          <w:sz w:val="20"/>
          <w:szCs w:val="20"/>
        </w:rPr>
        <w:t>–</w:t>
      </w:r>
      <w:r w:rsidR="00305183" w:rsidRPr="00B6708F">
        <w:rPr>
          <w:rFonts w:ascii="Palatino Linotype" w:hAnsi="Palatino Linotype"/>
        </w:rPr>
        <w:t xml:space="preserve"> </w:t>
      </w:r>
      <w:proofErr w:type="spellStart"/>
      <w:r w:rsidR="00305183" w:rsidRPr="00B6708F">
        <w:rPr>
          <w:rFonts w:ascii="Palatino Linotype" w:hAnsi="Palatino Linotype" w:cs="Tahoma"/>
          <w:bCs/>
          <w:i/>
          <w:iCs/>
          <w:sz w:val="20"/>
          <w:szCs w:val="20"/>
        </w:rPr>
        <w:t>fardhu</w:t>
      </w:r>
      <w:proofErr w:type="spellEnd"/>
      <w:r w:rsidR="00305183" w:rsidRPr="00B6708F">
        <w:rPr>
          <w:rFonts w:ascii="Palatino Linotype" w:hAnsi="Palatino Linotype" w:cs="Tahoma"/>
          <w:bCs/>
          <w:i/>
          <w:iCs/>
          <w:sz w:val="20"/>
          <w:szCs w:val="20"/>
        </w:rPr>
        <w:t xml:space="preserve"> </w:t>
      </w:r>
      <w:proofErr w:type="spellStart"/>
      <w:r w:rsidR="00305183" w:rsidRPr="00B6708F">
        <w:rPr>
          <w:rFonts w:ascii="Palatino Linotype" w:hAnsi="Palatino Linotype" w:cs="Tahoma"/>
          <w:bCs/>
          <w:i/>
          <w:iCs/>
          <w:sz w:val="20"/>
          <w:szCs w:val="20"/>
        </w:rPr>
        <w:t>kifayah</w:t>
      </w:r>
      <w:proofErr w:type="spellEnd"/>
      <w:r w:rsidR="00305183" w:rsidRPr="00B6708F">
        <w:rPr>
          <w:rFonts w:ascii="Palatino Linotype" w:hAnsi="Palatino Linotype" w:cs="Tahoma"/>
          <w:bCs/>
          <w:i/>
          <w:iCs/>
          <w:sz w:val="20"/>
          <w:szCs w:val="20"/>
        </w:rPr>
        <w:t xml:space="preserve">, </w:t>
      </w:r>
      <w:proofErr w:type="spellStart"/>
      <w:r w:rsidR="00305183" w:rsidRPr="00B6708F">
        <w:rPr>
          <w:rFonts w:ascii="Palatino Linotype" w:hAnsi="Palatino Linotype" w:cs="Tahoma"/>
          <w:bCs/>
          <w:i/>
          <w:iCs/>
          <w:sz w:val="20"/>
          <w:szCs w:val="20"/>
        </w:rPr>
        <w:t>jenazah</w:t>
      </w:r>
      <w:proofErr w:type="spellEnd"/>
      <w:r w:rsidR="00305183" w:rsidRPr="00B6708F">
        <w:rPr>
          <w:rFonts w:ascii="Palatino Linotype" w:hAnsi="Palatino Linotype" w:cs="Tahoma"/>
          <w:bCs/>
          <w:i/>
          <w:iCs/>
          <w:sz w:val="20"/>
          <w:szCs w:val="20"/>
        </w:rPr>
        <w:t xml:space="preserve">, </w:t>
      </w:r>
      <w:proofErr w:type="spellStart"/>
      <w:r w:rsidR="00305183" w:rsidRPr="00B6708F">
        <w:rPr>
          <w:rFonts w:ascii="Palatino Linotype" w:hAnsi="Palatino Linotype" w:cs="Tahoma"/>
          <w:bCs/>
          <w:i/>
          <w:iCs/>
          <w:sz w:val="20"/>
          <w:szCs w:val="20"/>
        </w:rPr>
        <w:t>pemularasan</w:t>
      </w:r>
      <w:proofErr w:type="spellEnd"/>
      <w:r w:rsidR="00305183" w:rsidRPr="00B6708F">
        <w:rPr>
          <w:rFonts w:ascii="Palatino Linotype" w:hAnsi="Palatino Linotype" w:cs="Tahoma"/>
          <w:bCs/>
          <w:i/>
          <w:iCs/>
          <w:sz w:val="20"/>
          <w:szCs w:val="20"/>
        </w:rPr>
        <w:t xml:space="preserve">, </w:t>
      </w:r>
      <w:proofErr w:type="spellStart"/>
      <w:r w:rsidR="00305183" w:rsidRPr="00B6708F">
        <w:rPr>
          <w:rFonts w:ascii="Palatino Linotype" w:hAnsi="Palatino Linotype" w:cs="Tahoma"/>
          <w:bCs/>
          <w:i/>
          <w:iCs/>
          <w:sz w:val="20"/>
          <w:szCs w:val="20"/>
        </w:rPr>
        <w:t>pemelajaran</w:t>
      </w:r>
      <w:proofErr w:type="spellEnd"/>
    </w:p>
    <w:p w14:paraId="69AF7903" w14:textId="77777777" w:rsidR="00E44110" w:rsidRPr="00B6708F" w:rsidRDefault="00E44110" w:rsidP="00B6708F">
      <w:pPr>
        <w:spacing w:after="0" w:line="240" w:lineRule="auto"/>
        <w:jc w:val="center"/>
        <w:rPr>
          <w:rFonts w:ascii="Palatino Linotype" w:hAnsi="Palatino Linotype" w:cs="Tahoma"/>
          <w:i/>
          <w:lang w:val="id-ID"/>
        </w:rPr>
      </w:pPr>
    </w:p>
    <w:p w14:paraId="0BC25231" w14:textId="77777777" w:rsidR="00E44110" w:rsidRPr="00B6708F" w:rsidRDefault="00E44110" w:rsidP="00B6708F">
      <w:pPr>
        <w:pStyle w:val="Authors"/>
        <w:framePr w:w="0" w:hSpace="0" w:vSpace="0" w:wrap="auto" w:vAnchor="margin" w:hAnchor="text" w:xAlign="left" w:yAlign="inline"/>
        <w:spacing w:after="0"/>
        <w:rPr>
          <w:rFonts w:ascii="Palatino Linotype" w:hAnsi="Palatino Linotype" w:cs="Tahoma"/>
          <w:b/>
          <w:i/>
          <w:sz w:val="20"/>
          <w:szCs w:val="20"/>
          <w:lang w:val="id-ID"/>
        </w:rPr>
      </w:pPr>
      <w:r w:rsidRPr="00B6708F">
        <w:rPr>
          <w:rFonts w:ascii="Palatino Linotype" w:hAnsi="Palatino Linotype" w:cs="Tahoma"/>
          <w:b/>
          <w:i/>
          <w:sz w:val="20"/>
          <w:szCs w:val="20"/>
          <w:lang w:val="id-ID"/>
        </w:rPr>
        <w:t>Abstract</w:t>
      </w:r>
    </w:p>
    <w:p w14:paraId="38D7DD12" w14:textId="77777777" w:rsidR="00B14BF8" w:rsidRPr="00B6708F" w:rsidRDefault="00305183" w:rsidP="00B6708F">
      <w:pPr>
        <w:spacing w:after="0" w:line="240" w:lineRule="auto"/>
        <w:jc w:val="both"/>
        <w:rPr>
          <w:rFonts w:ascii="Palatino Linotype" w:eastAsia="Times New Roman" w:hAnsi="Palatino Linotype" w:cs="Tahoma"/>
          <w:i/>
          <w:sz w:val="20"/>
          <w:szCs w:val="20"/>
          <w:lang w:val="fr-FR"/>
        </w:rPr>
      </w:pPr>
      <w:r w:rsidRPr="00B6708F">
        <w:rPr>
          <w:rFonts w:ascii="Palatino Linotype" w:eastAsia="Times New Roman" w:hAnsi="Palatino Linotype" w:cs="Tahoma"/>
          <w:i/>
          <w:sz w:val="20"/>
          <w:szCs w:val="20"/>
          <w:lang w:val="fr-FR"/>
        </w:rPr>
        <w:t xml:space="preserve">The State </w:t>
      </w:r>
      <w:proofErr w:type="spellStart"/>
      <w:r w:rsidRPr="00B6708F">
        <w:rPr>
          <w:rFonts w:ascii="Palatino Linotype" w:eastAsia="Times New Roman" w:hAnsi="Palatino Linotype" w:cs="Tahoma"/>
          <w:i/>
          <w:sz w:val="20"/>
          <w:szCs w:val="20"/>
          <w:lang w:val="fr-FR"/>
        </w:rPr>
        <w:t>Vocational</w:t>
      </w:r>
      <w:proofErr w:type="spellEnd"/>
      <w:r w:rsidRPr="00B6708F">
        <w:rPr>
          <w:rFonts w:ascii="Palatino Linotype" w:eastAsia="Times New Roman" w:hAnsi="Palatino Linotype" w:cs="Tahoma"/>
          <w:i/>
          <w:sz w:val="20"/>
          <w:szCs w:val="20"/>
          <w:lang w:val="fr-FR"/>
        </w:rPr>
        <w:t xml:space="preserve"> High </w:t>
      </w:r>
      <w:proofErr w:type="spellStart"/>
      <w:r w:rsidRPr="00B6708F">
        <w:rPr>
          <w:rFonts w:ascii="Palatino Linotype" w:eastAsia="Times New Roman" w:hAnsi="Palatino Linotype" w:cs="Tahoma"/>
          <w:i/>
          <w:sz w:val="20"/>
          <w:szCs w:val="20"/>
          <w:lang w:val="fr-FR"/>
        </w:rPr>
        <w:t>School</w:t>
      </w:r>
      <w:proofErr w:type="spellEnd"/>
      <w:r w:rsidRPr="00B6708F">
        <w:rPr>
          <w:rFonts w:ascii="Palatino Linotype" w:eastAsia="Times New Roman" w:hAnsi="Palatino Linotype" w:cs="Tahoma"/>
          <w:i/>
          <w:sz w:val="20"/>
          <w:szCs w:val="20"/>
          <w:lang w:val="fr-FR"/>
        </w:rPr>
        <w:t xml:space="preserve"> (SMK) </w:t>
      </w:r>
      <w:proofErr w:type="spellStart"/>
      <w:r w:rsidRPr="00B6708F">
        <w:rPr>
          <w:rFonts w:ascii="Palatino Linotype" w:eastAsia="Times New Roman" w:hAnsi="Palatino Linotype" w:cs="Tahoma"/>
          <w:i/>
          <w:sz w:val="20"/>
          <w:szCs w:val="20"/>
          <w:lang w:val="fr-FR"/>
        </w:rPr>
        <w:t>Negeri</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Samatiga</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is</w:t>
      </w:r>
      <w:proofErr w:type="spellEnd"/>
      <w:r w:rsidRPr="00B6708F">
        <w:rPr>
          <w:rFonts w:ascii="Palatino Linotype" w:eastAsia="Times New Roman" w:hAnsi="Palatino Linotype" w:cs="Tahoma"/>
          <w:i/>
          <w:sz w:val="20"/>
          <w:szCs w:val="20"/>
          <w:lang w:val="fr-FR"/>
        </w:rPr>
        <w:t xml:space="preserve"> one of 11 State </w:t>
      </w:r>
      <w:proofErr w:type="spellStart"/>
      <w:r w:rsidRPr="00B6708F">
        <w:rPr>
          <w:rFonts w:ascii="Palatino Linotype" w:eastAsia="Times New Roman" w:hAnsi="Palatino Linotype" w:cs="Tahoma"/>
          <w:i/>
          <w:sz w:val="20"/>
          <w:szCs w:val="20"/>
          <w:lang w:val="fr-FR"/>
        </w:rPr>
        <w:t>Vocational</w:t>
      </w:r>
      <w:proofErr w:type="spellEnd"/>
      <w:r w:rsidRPr="00B6708F">
        <w:rPr>
          <w:rFonts w:ascii="Palatino Linotype" w:eastAsia="Times New Roman" w:hAnsi="Palatino Linotype" w:cs="Tahoma"/>
          <w:i/>
          <w:sz w:val="20"/>
          <w:szCs w:val="20"/>
          <w:lang w:val="fr-FR"/>
        </w:rPr>
        <w:t xml:space="preserve"> High </w:t>
      </w:r>
      <w:proofErr w:type="spellStart"/>
      <w:r w:rsidRPr="00B6708F">
        <w:rPr>
          <w:rFonts w:ascii="Palatino Linotype" w:eastAsia="Times New Roman" w:hAnsi="Palatino Linotype" w:cs="Tahoma"/>
          <w:i/>
          <w:sz w:val="20"/>
          <w:szCs w:val="20"/>
          <w:lang w:val="fr-FR"/>
        </w:rPr>
        <w:t>Schools</w:t>
      </w:r>
      <w:proofErr w:type="spellEnd"/>
      <w:r w:rsidRPr="00B6708F">
        <w:rPr>
          <w:rFonts w:ascii="Palatino Linotype" w:eastAsia="Times New Roman" w:hAnsi="Palatino Linotype" w:cs="Tahoma"/>
          <w:i/>
          <w:sz w:val="20"/>
          <w:szCs w:val="20"/>
          <w:lang w:val="fr-FR"/>
        </w:rPr>
        <w:t xml:space="preserve"> in West Aceh District. One of the issues </w:t>
      </w:r>
      <w:proofErr w:type="spellStart"/>
      <w:r w:rsidRPr="00B6708F">
        <w:rPr>
          <w:rFonts w:ascii="Palatino Linotype" w:eastAsia="Times New Roman" w:hAnsi="Palatino Linotype" w:cs="Tahoma"/>
          <w:i/>
          <w:sz w:val="20"/>
          <w:szCs w:val="20"/>
          <w:lang w:val="fr-FR"/>
        </w:rPr>
        <w:t>faced</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is</w:t>
      </w:r>
      <w:proofErr w:type="spellEnd"/>
      <w:r w:rsidRPr="00B6708F">
        <w:rPr>
          <w:rFonts w:ascii="Palatino Linotype" w:eastAsia="Times New Roman" w:hAnsi="Palatino Linotype" w:cs="Tahoma"/>
          <w:i/>
          <w:sz w:val="20"/>
          <w:szCs w:val="20"/>
          <w:lang w:val="fr-FR"/>
        </w:rPr>
        <w:t xml:space="preserve"> the </w:t>
      </w:r>
      <w:proofErr w:type="spellStart"/>
      <w:r w:rsidRPr="00B6708F">
        <w:rPr>
          <w:rFonts w:ascii="Palatino Linotype" w:eastAsia="Times New Roman" w:hAnsi="Palatino Linotype" w:cs="Tahoma"/>
          <w:i/>
          <w:sz w:val="20"/>
          <w:szCs w:val="20"/>
          <w:lang w:val="fr-FR"/>
        </w:rPr>
        <w:t>students</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lack</w:t>
      </w:r>
      <w:proofErr w:type="spellEnd"/>
      <w:r w:rsidRPr="00B6708F">
        <w:rPr>
          <w:rFonts w:ascii="Palatino Linotype" w:eastAsia="Times New Roman" w:hAnsi="Palatino Linotype" w:cs="Tahoma"/>
          <w:i/>
          <w:sz w:val="20"/>
          <w:szCs w:val="20"/>
          <w:lang w:val="fr-FR"/>
        </w:rPr>
        <w:t xml:space="preserve"> of </w:t>
      </w:r>
      <w:proofErr w:type="spellStart"/>
      <w:r w:rsidRPr="00B6708F">
        <w:rPr>
          <w:rFonts w:ascii="Palatino Linotype" w:eastAsia="Times New Roman" w:hAnsi="Palatino Linotype" w:cs="Tahoma"/>
          <w:i/>
          <w:sz w:val="20"/>
          <w:szCs w:val="20"/>
          <w:lang w:val="fr-FR"/>
        </w:rPr>
        <w:t>understanding</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regarding</w:t>
      </w:r>
      <w:proofErr w:type="spellEnd"/>
      <w:r w:rsidRPr="00B6708F">
        <w:rPr>
          <w:rFonts w:ascii="Palatino Linotype" w:eastAsia="Times New Roman" w:hAnsi="Palatino Linotype" w:cs="Tahoma"/>
          <w:i/>
          <w:sz w:val="20"/>
          <w:szCs w:val="20"/>
          <w:lang w:val="fr-FR"/>
        </w:rPr>
        <w:t xml:space="preserve"> the administration of </w:t>
      </w:r>
      <w:proofErr w:type="spellStart"/>
      <w:r w:rsidRPr="00B6708F">
        <w:rPr>
          <w:rFonts w:ascii="Palatino Linotype" w:eastAsia="Times New Roman" w:hAnsi="Palatino Linotype" w:cs="Tahoma"/>
          <w:i/>
          <w:sz w:val="20"/>
          <w:szCs w:val="20"/>
          <w:lang w:val="fr-FR"/>
        </w:rPr>
        <w:t>funeral</w:t>
      </w:r>
      <w:proofErr w:type="spellEnd"/>
      <w:r w:rsidRPr="00B6708F">
        <w:rPr>
          <w:rFonts w:ascii="Palatino Linotype" w:eastAsia="Times New Roman" w:hAnsi="Palatino Linotype" w:cs="Tahoma"/>
          <w:i/>
          <w:sz w:val="20"/>
          <w:szCs w:val="20"/>
          <w:lang w:val="fr-FR"/>
        </w:rPr>
        <w:t xml:space="preserve"> rites </w:t>
      </w:r>
      <w:proofErr w:type="spellStart"/>
      <w:r w:rsidRPr="00B6708F">
        <w:rPr>
          <w:rFonts w:ascii="Palatino Linotype" w:eastAsia="Times New Roman" w:hAnsi="Palatino Linotype" w:cs="Tahoma"/>
          <w:i/>
          <w:sz w:val="20"/>
          <w:szCs w:val="20"/>
          <w:lang w:val="fr-FR"/>
        </w:rPr>
        <w:t>according</w:t>
      </w:r>
      <w:proofErr w:type="spellEnd"/>
      <w:r w:rsidRPr="00B6708F">
        <w:rPr>
          <w:rFonts w:ascii="Palatino Linotype" w:eastAsia="Times New Roman" w:hAnsi="Palatino Linotype" w:cs="Tahoma"/>
          <w:i/>
          <w:sz w:val="20"/>
          <w:szCs w:val="20"/>
          <w:lang w:val="fr-FR"/>
        </w:rPr>
        <w:t xml:space="preserve"> to </w:t>
      </w:r>
      <w:proofErr w:type="spellStart"/>
      <w:r w:rsidRPr="00B6708F">
        <w:rPr>
          <w:rFonts w:ascii="Palatino Linotype" w:eastAsia="Times New Roman" w:hAnsi="Palatino Linotype" w:cs="Tahoma"/>
          <w:i/>
          <w:sz w:val="20"/>
          <w:szCs w:val="20"/>
          <w:lang w:val="fr-FR"/>
        </w:rPr>
        <w:t>Islamic</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teachings</w:t>
      </w:r>
      <w:proofErr w:type="spellEnd"/>
      <w:r w:rsidRPr="00B6708F">
        <w:rPr>
          <w:rFonts w:ascii="Palatino Linotype" w:eastAsia="Times New Roman" w:hAnsi="Palatino Linotype" w:cs="Tahoma"/>
          <w:i/>
          <w:sz w:val="20"/>
          <w:szCs w:val="20"/>
          <w:lang w:val="fr-FR"/>
        </w:rPr>
        <w:t xml:space="preserve">. This </w:t>
      </w:r>
      <w:proofErr w:type="spellStart"/>
      <w:r w:rsidRPr="00B6708F">
        <w:rPr>
          <w:rFonts w:ascii="Palatino Linotype" w:eastAsia="Times New Roman" w:hAnsi="Palatino Linotype" w:cs="Tahoma"/>
          <w:i/>
          <w:sz w:val="20"/>
          <w:szCs w:val="20"/>
          <w:lang w:val="fr-FR"/>
        </w:rPr>
        <w:t>understanding</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is</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considered</w:t>
      </w:r>
      <w:proofErr w:type="spellEnd"/>
      <w:r w:rsidRPr="00B6708F">
        <w:rPr>
          <w:rFonts w:ascii="Palatino Linotype" w:eastAsia="Times New Roman" w:hAnsi="Palatino Linotype" w:cs="Tahoma"/>
          <w:i/>
          <w:sz w:val="20"/>
          <w:szCs w:val="20"/>
          <w:lang w:val="fr-FR"/>
        </w:rPr>
        <w:t xml:space="preserve"> crucial as part of the collective obligation (</w:t>
      </w:r>
      <w:proofErr w:type="spellStart"/>
      <w:r w:rsidRPr="00B6708F">
        <w:rPr>
          <w:rFonts w:ascii="Palatino Linotype" w:eastAsia="Times New Roman" w:hAnsi="Palatino Linotype" w:cs="Tahoma"/>
          <w:i/>
          <w:sz w:val="20"/>
          <w:szCs w:val="20"/>
          <w:lang w:val="fr-FR"/>
        </w:rPr>
        <w:t>fardhu</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kifayah</w:t>
      </w:r>
      <w:proofErr w:type="spellEnd"/>
      <w:r w:rsidRPr="00B6708F">
        <w:rPr>
          <w:rFonts w:ascii="Palatino Linotype" w:eastAsia="Times New Roman" w:hAnsi="Palatino Linotype" w:cs="Tahoma"/>
          <w:i/>
          <w:sz w:val="20"/>
          <w:szCs w:val="20"/>
          <w:lang w:val="fr-FR"/>
        </w:rPr>
        <w:t xml:space="preserve">) in Islam. </w:t>
      </w:r>
      <w:proofErr w:type="spellStart"/>
      <w:r w:rsidRPr="00B6708F">
        <w:rPr>
          <w:rFonts w:ascii="Palatino Linotype" w:eastAsia="Times New Roman" w:hAnsi="Palatino Linotype" w:cs="Tahoma"/>
          <w:i/>
          <w:sz w:val="20"/>
          <w:szCs w:val="20"/>
          <w:lang w:val="fr-FR"/>
        </w:rPr>
        <w:t>Logistics</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constraints</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such</w:t>
      </w:r>
      <w:proofErr w:type="spellEnd"/>
      <w:r w:rsidRPr="00B6708F">
        <w:rPr>
          <w:rFonts w:ascii="Palatino Linotype" w:eastAsia="Times New Roman" w:hAnsi="Palatino Linotype" w:cs="Tahoma"/>
          <w:i/>
          <w:sz w:val="20"/>
          <w:szCs w:val="20"/>
          <w:lang w:val="fr-FR"/>
        </w:rPr>
        <w:t xml:space="preserve"> as </w:t>
      </w:r>
      <w:proofErr w:type="spellStart"/>
      <w:r w:rsidRPr="00B6708F">
        <w:rPr>
          <w:rFonts w:ascii="Palatino Linotype" w:eastAsia="Times New Roman" w:hAnsi="Palatino Linotype" w:cs="Tahoma"/>
          <w:i/>
          <w:sz w:val="20"/>
          <w:szCs w:val="20"/>
          <w:lang w:val="fr-FR"/>
        </w:rPr>
        <w:t>inadequate</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facilities</w:t>
      </w:r>
      <w:proofErr w:type="spellEnd"/>
      <w:r w:rsidRPr="00B6708F">
        <w:rPr>
          <w:rFonts w:ascii="Palatino Linotype" w:eastAsia="Times New Roman" w:hAnsi="Palatino Linotype" w:cs="Tahoma"/>
          <w:i/>
          <w:sz w:val="20"/>
          <w:szCs w:val="20"/>
          <w:lang w:val="fr-FR"/>
        </w:rPr>
        <w:t xml:space="preserve"> and infrastructure, </w:t>
      </w:r>
      <w:proofErr w:type="spellStart"/>
      <w:r w:rsidRPr="00B6708F">
        <w:rPr>
          <w:rFonts w:ascii="Palatino Linotype" w:eastAsia="Times New Roman" w:hAnsi="Palatino Linotype" w:cs="Tahoma"/>
          <w:i/>
          <w:sz w:val="20"/>
          <w:szCs w:val="20"/>
          <w:lang w:val="fr-FR"/>
        </w:rPr>
        <w:t>also</w:t>
      </w:r>
      <w:proofErr w:type="spellEnd"/>
      <w:r w:rsidRPr="00B6708F">
        <w:rPr>
          <w:rFonts w:ascii="Palatino Linotype" w:eastAsia="Times New Roman" w:hAnsi="Palatino Linotype" w:cs="Tahoma"/>
          <w:i/>
          <w:sz w:val="20"/>
          <w:szCs w:val="20"/>
          <w:lang w:val="fr-FR"/>
        </w:rPr>
        <w:t xml:space="preserve"> pose challenges in </w:t>
      </w:r>
      <w:proofErr w:type="spellStart"/>
      <w:r w:rsidRPr="00B6708F">
        <w:rPr>
          <w:rFonts w:ascii="Palatino Linotype" w:eastAsia="Times New Roman" w:hAnsi="Palatino Linotype" w:cs="Tahoma"/>
          <w:i/>
          <w:sz w:val="20"/>
          <w:szCs w:val="20"/>
          <w:lang w:val="fr-FR"/>
        </w:rPr>
        <w:t>conducting</w:t>
      </w:r>
      <w:proofErr w:type="spellEnd"/>
      <w:r w:rsidRPr="00B6708F">
        <w:rPr>
          <w:rFonts w:ascii="Palatino Linotype" w:eastAsia="Times New Roman" w:hAnsi="Palatino Linotype" w:cs="Tahoma"/>
          <w:i/>
          <w:sz w:val="20"/>
          <w:szCs w:val="20"/>
          <w:lang w:val="fr-FR"/>
        </w:rPr>
        <w:t xml:space="preserve"> the practice of </w:t>
      </w:r>
      <w:proofErr w:type="spellStart"/>
      <w:r w:rsidRPr="00B6708F">
        <w:rPr>
          <w:rFonts w:ascii="Palatino Linotype" w:eastAsia="Times New Roman" w:hAnsi="Palatino Linotype" w:cs="Tahoma"/>
          <w:i/>
          <w:sz w:val="20"/>
          <w:szCs w:val="20"/>
          <w:lang w:val="fr-FR"/>
        </w:rPr>
        <w:t>washing</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corpses</w:t>
      </w:r>
      <w:proofErr w:type="spellEnd"/>
      <w:r w:rsidRPr="00B6708F">
        <w:rPr>
          <w:rFonts w:ascii="Palatino Linotype" w:eastAsia="Times New Roman" w:hAnsi="Palatino Linotype" w:cs="Tahoma"/>
          <w:i/>
          <w:sz w:val="20"/>
          <w:szCs w:val="20"/>
          <w:lang w:val="fr-FR"/>
        </w:rPr>
        <w:t xml:space="preserve"> at the </w:t>
      </w:r>
      <w:proofErr w:type="spellStart"/>
      <w:r w:rsidRPr="00B6708F">
        <w:rPr>
          <w:rFonts w:ascii="Palatino Linotype" w:eastAsia="Times New Roman" w:hAnsi="Palatino Linotype" w:cs="Tahoma"/>
          <w:i/>
          <w:sz w:val="20"/>
          <w:szCs w:val="20"/>
          <w:lang w:val="fr-FR"/>
        </w:rPr>
        <w:t>school</w:t>
      </w:r>
      <w:proofErr w:type="spellEnd"/>
      <w:r w:rsidRPr="00B6708F">
        <w:rPr>
          <w:rFonts w:ascii="Palatino Linotype" w:eastAsia="Times New Roman" w:hAnsi="Palatino Linotype" w:cs="Tahoma"/>
          <w:i/>
          <w:sz w:val="20"/>
          <w:szCs w:val="20"/>
          <w:lang w:val="fr-FR"/>
        </w:rPr>
        <w:t xml:space="preserve">. An alternative solution </w:t>
      </w:r>
      <w:proofErr w:type="spellStart"/>
      <w:r w:rsidRPr="00B6708F">
        <w:rPr>
          <w:rFonts w:ascii="Palatino Linotype" w:eastAsia="Times New Roman" w:hAnsi="Palatino Linotype" w:cs="Tahoma"/>
          <w:i/>
          <w:sz w:val="20"/>
          <w:szCs w:val="20"/>
          <w:lang w:val="fr-FR"/>
        </w:rPr>
        <w:t>is</w:t>
      </w:r>
      <w:proofErr w:type="spellEnd"/>
      <w:r w:rsidRPr="00B6708F">
        <w:rPr>
          <w:rFonts w:ascii="Palatino Linotype" w:eastAsia="Times New Roman" w:hAnsi="Palatino Linotype" w:cs="Tahoma"/>
          <w:i/>
          <w:sz w:val="20"/>
          <w:szCs w:val="20"/>
          <w:lang w:val="fr-FR"/>
        </w:rPr>
        <w:t xml:space="preserve"> to </w:t>
      </w:r>
      <w:proofErr w:type="spellStart"/>
      <w:r w:rsidRPr="00B6708F">
        <w:rPr>
          <w:rFonts w:ascii="Palatino Linotype" w:eastAsia="Times New Roman" w:hAnsi="Palatino Linotype" w:cs="Tahoma"/>
          <w:i/>
          <w:sz w:val="20"/>
          <w:szCs w:val="20"/>
          <w:lang w:val="fr-FR"/>
        </w:rPr>
        <w:t>organize</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corpse</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washing</w:t>
      </w:r>
      <w:proofErr w:type="spellEnd"/>
      <w:r w:rsidRPr="00B6708F">
        <w:rPr>
          <w:rFonts w:ascii="Palatino Linotype" w:eastAsia="Times New Roman" w:hAnsi="Palatino Linotype" w:cs="Tahoma"/>
          <w:i/>
          <w:sz w:val="20"/>
          <w:szCs w:val="20"/>
          <w:lang w:val="fr-FR"/>
        </w:rPr>
        <w:t xml:space="preserve"> training at SMK </w:t>
      </w:r>
      <w:proofErr w:type="spellStart"/>
      <w:r w:rsidRPr="00B6708F">
        <w:rPr>
          <w:rFonts w:ascii="Palatino Linotype" w:eastAsia="Times New Roman" w:hAnsi="Palatino Linotype" w:cs="Tahoma"/>
          <w:i/>
          <w:sz w:val="20"/>
          <w:szCs w:val="20"/>
          <w:lang w:val="fr-FR"/>
        </w:rPr>
        <w:t>Negeri</w:t>
      </w:r>
      <w:proofErr w:type="spellEnd"/>
      <w:r w:rsidRPr="00B6708F">
        <w:rPr>
          <w:rFonts w:ascii="Palatino Linotype" w:eastAsia="Times New Roman" w:hAnsi="Palatino Linotype" w:cs="Tahoma"/>
          <w:i/>
          <w:sz w:val="20"/>
          <w:szCs w:val="20"/>
          <w:lang w:val="fr-FR"/>
        </w:rPr>
        <w:t xml:space="preserve"> 1 </w:t>
      </w:r>
      <w:proofErr w:type="spellStart"/>
      <w:r w:rsidRPr="00B6708F">
        <w:rPr>
          <w:rFonts w:ascii="Palatino Linotype" w:eastAsia="Times New Roman" w:hAnsi="Palatino Linotype" w:cs="Tahoma"/>
          <w:i/>
          <w:sz w:val="20"/>
          <w:szCs w:val="20"/>
          <w:lang w:val="fr-FR"/>
        </w:rPr>
        <w:t>Samatiga</w:t>
      </w:r>
      <w:proofErr w:type="spellEnd"/>
      <w:r w:rsidRPr="00B6708F">
        <w:rPr>
          <w:rFonts w:ascii="Palatino Linotype" w:eastAsia="Times New Roman" w:hAnsi="Palatino Linotype" w:cs="Tahoma"/>
          <w:i/>
          <w:sz w:val="20"/>
          <w:szCs w:val="20"/>
          <w:lang w:val="fr-FR"/>
        </w:rPr>
        <w:t xml:space="preserve"> to </w:t>
      </w:r>
      <w:proofErr w:type="spellStart"/>
      <w:r w:rsidRPr="00B6708F">
        <w:rPr>
          <w:rFonts w:ascii="Palatino Linotype" w:eastAsia="Times New Roman" w:hAnsi="Palatino Linotype" w:cs="Tahoma"/>
          <w:i/>
          <w:sz w:val="20"/>
          <w:szCs w:val="20"/>
          <w:lang w:val="fr-FR"/>
        </w:rPr>
        <w:t>provide</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students</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with</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better</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experience</w:t>
      </w:r>
      <w:proofErr w:type="spellEnd"/>
      <w:r w:rsidRPr="00B6708F">
        <w:rPr>
          <w:rFonts w:ascii="Palatino Linotype" w:eastAsia="Times New Roman" w:hAnsi="Palatino Linotype" w:cs="Tahoma"/>
          <w:i/>
          <w:sz w:val="20"/>
          <w:szCs w:val="20"/>
          <w:lang w:val="fr-FR"/>
        </w:rPr>
        <w:t xml:space="preserve"> and </w:t>
      </w:r>
      <w:proofErr w:type="spellStart"/>
      <w:r w:rsidRPr="00B6708F">
        <w:rPr>
          <w:rFonts w:ascii="Palatino Linotype" w:eastAsia="Times New Roman" w:hAnsi="Palatino Linotype" w:cs="Tahoma"/>
          <w:i/>
          <w:sz w:val="20"/>
          <w:szCs w:val="20"/>
          <w:lang w:val="fr-FR"/>
        </w:rPr>
        <w:t>knowledge</w:t>
      </w:r>
      <w:proofErr w:type="spellEnd"/>
      <w:r w:rsidRPr="00B6708F">
        <w:rPr>
          <w:rFonts w:ascii="Palatino Linotype" w:eastAsia="Times New Roman" w:hAnsi="Palatino Linotype" w:cs="Tahoma"/>
          <w:i/>
          <w:sz w:val="20"/>
          <w:szCs w:val="20"/>
          <w:lang w:val="fr-FR"/>
        </w:rPr>
        <w:t xml:space="preserve">, and to </w:t>
      </w:r>
      <w:proofErr w:type="spellStart"/>
      <w:r w:rsidRPr="00B6708F">
        <w:rPr>
          <w:rFonts w:ascii="Palatino Linotype" w:eastAsia="Times New Roman" w:hAnsi="Palatino Linotype" w:cs="Tahoma"/>
          <w:i/>
          <w:sz w:val="20"/>
          <w:szCs w:val="20"/>
          <w:lang w:val="fr-FR"/>
        </w:rPr>
        <w:t>enhance</w:t>
      </w:r>
      <w:proofErr w:type="spellEnd"/>
      <w:r w:rsidRPr="00B6708F">
        <w:rPr>
          <w:rFonts w:ascii="Palatino Linotype" w:eastAsia="Times New Roman" w:hAnsi="Palatino Linotype" w:cs="Tahoma"/>
          <w:i/>
          <w:sz w:val="20"/>
          <w:szCs w:val="20"/>
          <w:lang w:val="fr-FR"/>
        </w:rPr>
        <w:t xml:space="preserve"> the </w:t>
      </w:r>
      <w:proofErr w:type="spellStart"/>
      <w:r w:rsidRPr="00B6708F">
        <w:rPr>
          <w:rFonts w:ascii="Palatino Linotype" w:eastAsia="Times New Roman" w:hAnsi="Palatino Linotype" w:cs="Tahoma"/>
          <w:i/>
          <w:sz w:val="20"/>
          <w:szCs w:val="20"/>
          <w:lang w:val="fr-FR"/>
        </w:rPr>
        <w:t>facilities</w:t>
      </w:r>
      <w:proofErr w:type="spellEnd"/>
      <w:r w:rsidRPr="00B6708F">
        <w:rPr>
          <w:rFonts w:ascii="Palatino Linotype" w:eastAsia="Times New Roman" w:hAnsi="Palatino Linotype" w:cs="Tahoma"/>
          <w:i/>
          <w:sz w:val="20"/>
          <w:szCs w:val="20"/>
          <w:lang w:val="fr-FR"/>
        </w:rPr>
        <w:t xml:space="preserve"> for </w:t>
      </w:r>
      <w:proofErr w:type="spellStart"/>
      <w:r w:rsidRPr="00B6708F">
        <w:rPr>
          <w:rFonts w:ascii="Palatino Linotype" w:eastAsia="Times New Roman" w:hAnsi="Palatino Linotype" w:cs="Tahoma"/>
          <w:i/>
          <w:sz w:val="20"/>
          <w:szCs w:val="20"/>
          <w:lang w:val="fr-FR"/>
        </w:rPr>
        <w:t>practicing</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corpse</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washing</w:t>
      </w:r>
      <w:proofErr w:type="spellEnd"/>
      <w:r w:rsidRPr="00B6708F">
        <w:rPr>
          <w:rFonts w:ascii="Palatino Linotype" w:eastAsia="Times New Roman" w:hAnsi="Palatino Linotype" w:cs="Tahoma"/>
          <w:i/>
          <w:sz w:val="20"/>
          <w:szCs w:val="20"/>
          <w:lang w:val="fr-FR"/>
        </w:rPr>
        <w:t xml:space="preserve"> at the </w:t>
      </w:r>
      <w:proofErr w:type="spellStart"/>
      <w:r w:rsidRPr="00B6708F">
        <w:rPr>
          <w:rFonts w:ascii="Palatino Linotype" w:eastAsia="Times New Roman" w:hAnsi="Palatino Linotype" w:cs="Tahoma"/>
          <w:i/>
          <w:sz w:val="20"/>
          <w:szCs w:val="20"/>
          <w:lang w:val="fr-FR"/>
        </w:rPr>
        <w:t>school</w:t>
      </w:r>
      <w:proofErr w:type="spellEnd"/>
      <w:r w:rsidRPr="00B6708F">
        <w:rPr>
          <w:rFonts w:ascii="Palatino Linotype" w:eastAsia="Times New Roman" w:hAnsi="Palatino Linotype" w:cs="Tahoma"/>
          <w:i/>
          <w:sz w:val="20"/>
          <w:szCs w:val="20"/>
          <w:lang w:val="fr-FR"/>
        </w:rPr>
        <w:t xml:space="preserve">. This </w:t>
      </w:r>
      <w:proofErr w:type="spellStart"/>
      <w:r w:rsidRPr="00B6708F">
        <w:rPr>
          <w:rFonts w:ascii="Palatino Linotype" w:eastAsia="Times New Roman" w:hAnsi="Palatino Linotype" w:cs="Tahoma"/>
          <w:i/>
          <w:sz w:val="20"/>
          <w:szCs w:val="20"/>
          <w:lang w:val="fr-FR"/>
        </w:rPr>
        <w:t>learning</w:t>
      </w:r>
      <w:proofErr w:type="spellEnd"/>
      <w:r w:rsidRPr="00B6708F">
        <w:rPr>
          <w:rFonts w:ascii="Palatino Linotype" w:eastAsia="Times New Roman" w:hAnsi="Palatino Linotype" w:cs="Tahoma"/>
          <w:i/>
          <w:sz w:val="20"/>
          <w:szCs w:val="20"/>
          <w:lang w:val="fr-FR"/>
        </w:rPr>
        <w:t xml:space="preserve"> initiative serves as a social </w:t>
      </w:r>
      <w:proofErr w:type="spellStart"/>
      <w:r w:rsidRPr="00B6708F">
        <w:rPr>
          <w:rFonts w:ascii="Palatino Linotype" w:eastAsia="Times New Roman" w:hAnsi="Palatino Linotype" w:cs="Tahoma"/>
          <w:i/>
          <w:sz w:val="20"/>
          <w:szCs w:val="20"/>
          <w:lang w:val="fr-FR"/>
        </w:rPr>
        <w:t>responsibility</w:t>
      </w:r>
      <w:proofErr w:type="spellEnd"/>
      <w:r w:rsidRPr="00B6708F">
        <w:rPr>
          <w:rFonts w:ascii="Palatino Linotype" w:eastAsia="Times New Roman" w:hAnsi="Palatino Linotype" w:cs="Tahoma"/>
          <w:i/>
          <w:sz w:val="20"/>
          <w:szCs w:val="20"/>
          <w:lang w:val="fr-FR"/>
        </w:rPr>
        <w:t xml:space="preserve"> and a positive contribution to the </w:t>
      </w:r>
      <w:proofErr w:type="spellStart"/>
      <w:r w:rsidRPr="00B6708F">
        <w:rPr>
          <w:rFonts w:ascii="Palatino Linotype" w:eastAsia="Times New Roman" w:hAnsi="Palatino Linotype" w:cs="Tahoma"/>
          <w:i/>
          <w:sz w:val="20"/>
          <w:szCs w:val="20"/>
          <w:lang w:val="fr-FR"/>
        </w:rPr>
        <w:t>community</w:t>
      </w:r>
      <w:proofErr w:type="spellEnd"/>
      <w:r w:rsidRPr="00B6708F">
        <w:rPr>
          <w:rFonts w:ascii="Palatino Linotype" w:eastAsia="Times New Roman" w:hAnsi="Palatino Linotype" w:cs="Tahoma"/>
          <w:i/>
          <w:sz w:val="20"/>
          <w:szCs w:val="20"/>
          <w:lang w:val="fr-FR"/>
        </w:rPr>
        <w:t xml:space="preserve">. The </w:t>
      </w:r>
      <w:proofErr w:type="spellStart"/>
      <w:r w:rsidRPr="00B6708F">
        <w:rPr>
          <w:rFonts w:ascii="Palatino Linotype" w:eastAsia="Times New Roman" w:hAnsi="Palatino Linotype" w:cs="Tahoma"/>
          <w:i/>
          <w:sz w:val="20"/>
          <w:szCs w:val="20"/>
          <w:lang w:val="fr-FR"/>
        </w:rPr>
        <w:t>methods</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used</w:t>
      </w:r>
      <w:proofErr w:type="spellEnd"/>
      <w:r w:rsidRPr="00B6708F">
        <w:rPr>
          <w:rFonts w:ascii="Palatino Linotype" w:eastAsia="Times New Roman" w:hAnsi="Palatino Linotype" w:cs="Tahoma"/>
          <w:i/>
          <w:sz w:val="20"/>
          <w:szCs w:val="20"/>
          <w:lang w:val="fr-FR"/>
        </w:rPr>
        <w:t xml:space="preserve"> are </w:t>
      </w:r>
      <w:proofErr w:type="spellStart"/>
      <w:r w:rsidRPr="00B6708F">
        <w:rPr>
          <w:rFonts w:ascii="Palatino Linotype" w:eastAsia="Times New Roman" w:hAnsi="Palatino Linotype" w:cs="Tahoma"/>
          <w:i/>
          <w:sz w:val="20"/>
          <w:szCs w:val="20"/>
          <w:lang w:val="fr-FR"/>
        </w:rPr>
        <w:t>socialization</w:t>
      </w:r>
      <w:proofErr w:type="spellEnd"/>
      <w:r w:rsidRPr="00B6708F">
        <w:rPr>
          <w:rFonts w:ascii="Palatino Linotype" w:eastAsia="Times New Roman" w:hAnsi="Palatino Linotype" w:cs="Tahoma"/>
          <w:i/>
          <w:sz w:val="20"/>
          <w:szCs w:val="20"/>
          <w:lang w:val="fr-FR"/>
        </w:rPr>
        <w:t xml:space="preserve">, discussion and practice. The training </w:t>
      </w:r>
      <w:proofErr w:type="spellStart"/>
      <w:r w:rsidRPr="00B6708F">
        <w:rPr>
          <w:rFonts w:ascii="Palatino Linotype" w:eastAsia="Times New Roman" w:hAnsi="Palatino Linotype" w:cs="Tahoma"/>
          <w:i/>
          <w:sz w:val="20"/>
          <w:szCs w:val="20"/>
          <w:lang w:val="fr-FR"/>
        </w:rPr>
        <w:t>takes</w:t>
      </w:r>
      <w:proofErr w:type="spellEnd"/>
      <w:r w:rsidRPr="00B6708F">
        <w:rPr>
          <w:rFonts w:ascii="Palatino Linotype" w:eastAsia="Times New Roman" w:hAnsi="Palatino Linotype" w:cs="Tahoma"/>
          <w:i/>
          <w:sz w:val="20"/>
          <w:szCs w:val="20"/>
          <w:lang w:val="fr-FR"/>
        </w:rPr>
        <w:t xml:space="preserve"> place in </w:t>
      </w:r>
      <w:proofErr w:type="spellStart"/>
      <w:r w:rsidRPr="00B6708F">
        <w:rPr>
          <w:rFonts w:ascii="Palatino Linotype" w:eastAsia="Times New Roman" w:hAnsi="Palatino Linotype" w:cs="Tahoma"/>
          <w:i/>
          <w:sz w:val="20"/>
          <w:szCs w:val="20"/>
          <w:lang w:val="fr-FR"/>
        </w:rPr>
        <w:t>classrooms</w:t>
      </w:r>
      <w:proofErr w:type="spellEnd"/>
      <w:r w:rsidRPr="00B6708F">
        <w:rPr>
          <w:rFonts w:ascii="Palatino Linotype" w:eastAsia="Times New Roman" w:hAnsi="Palatino Linotype" w:cs="Tahoma"/>
          <w:i/>
          <w:sz w:val="20"/>
          <w:szCs w:val="20"/>
          <w:lang w:val="fr-FR"/>
        </w:rPr>
        <w:t xml:space="preserve"> at SMK </w:t>
      </w:r>
      <w:proofErr w:type="spellStart"/>
      <w:r w:rsidRPr="00B6708F">
        <w:rPr>
          <w:rFonts w:ascii="Palatino Linotype" w:eastAsia="Times New Roman" w:hAnsi="Palatino Linotype" w:cs="Tahoma"/>
          <w:i/>
          <w:sz w:val="20"/>
          <w:szCs w:val="20"/>
          <w:lang w:val="fr-FR"/>
        </w:rPr>
        <w:t>Negeri</w:t>
      </w:r>
      <w:proofErr w:type="spellEnd"/>
      <w:r w:rsidRPr="00B6708F">
        <w:rPr>
          <w:rFonts w:ascii="Palatino Linotype" w:eastAsia="Times New Roman" w:hAnsi="Palatino Linotype" w:cs="Tahoma"/>
          <w:i/>
          <w:sz w:val="20"/>
          <w:szCs w:val="20"/>
          <w:lang w:val="fr-FR"/>
        </w:rPr>
        <w:t xml:space="preserve"> 1 </w:t>
      </w:r>
      <w:proofErr w:type="spellStart"/>
      <w:r w:rsidRPr="00B6708F">
        <w:rPr>
          <w:rFonts w:ascii="Palatino Linotype" w:eastAsia="Times New Roman" w:hAnsi="Palatino Linotype" w:cs="Tahoma"/>
          <w:i/>
          <w:sz w:val="20"/>
          <w:szCs w:val="20"/>
          <w:lang w:val="fr-FR"/>
        </w:rPr>
        <w:t>Samatiga</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with</w:t>
      </w:r>
      <w:proofErr w:type="spellEnd"/>
      <w:r w:rsidRPr="00B6708F">
        <w:rPr>
          <w:rFonts w:ascii="Palatino Linotype" w:eastAsia="Times New Roman" w:hAnsi="Palatino Linotype" w:cs="Tahoma"/>
          <w:i/>
          <w:sz w:val="20"/>
          <w:szCs w:val="20"/>
          <w:lang w:val="fr-FR"/>
        </w:rPr>
        <w:t xml:space="preserve"> stages </w:t>
      </w:r>
      <w:proofErr w:type="spellStart"/>
      <w:r w:rsidRPr="00B6708F">
        <w:rPr>
          <w:rFonts w:ascii="Palatino Linotype" w:eastAsia="Times New Roman" w:hAnsi="Palatino Linotype" w:cs="Tahoma"/>
          <w:i/>
          <w:sz w:val="20"/>
          <w:szCs w:val="20"/>
          <w:lang w:val="fr-FR"/>
        </w:rPr>
        <w:t>including</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opening</w:t>
      </w:r>
      <w:proofErr w:type="spellEnd"/>
      <w:r w:rsidRPr="00B6708F">
        <w:rPr>
          <w:rFonts w:ascii="Palatino Linotype" w:eastAsia="Times New Roman" w:hAnsi="Palatino Linotype" w:cs="Tahoma"/>
          <w:i/>
          <w:sz w:val="20"/>
          <w:szCs w:val="20"/>
          <w:lang w:val="fr-FR"/>
        </w:rPr>
        <w:t xml:space="preserve"> sessions, </w:t>
      </w:r>
      <w:proofErr w:type="spellStart"/>
      <w:r w:rsidRPr="00B6708F">
        <w:rPr>
          <w:rFonts w:ascii="Palatino Linotype" w:eastAsia="Times New Roman" w:hAnsi="Palatino Linotype" w:cs="Tahoma"/>
          <w:i/>
          <w:sz w:val="20"/>
          <w:szCs w:val="20"/>
          <w:lang w:val="fr-FR"/>
        </w:rPr>
        <w:t>delivering</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materials</w:t>
      </w:r>
      <w:proofErr w:type="spellEnd"/>
      <w:r w:rsidRPr="00B6708F">
        <w:rPr>
          <w:rFonts w:ascii="Palatino Linotype" w:eastAsia="Times New Roman" w:hAnsi="Palatino Linotype" w:cs="Tahoma"/>
          <w:i/>
          <w:sz w:val="20"/>
          <w:szCs w:val="20"/>
          <w:lang w:val="fr-FR"/>
        </w:rPr>
        <w:t xml:space="preserve">, and direct practice of the </w:t>
      </w:r>
      <w:proofErr w:type="spellStart"/>
      <w:r w:rsidRPr="00B6708F">
        <w:rPr>
          <w:rFonts w:ascii="Palatino Linotype" w:eastAsia="Times New Roman" w:hAnsi="Palatino Linotype" w:cs="Tahoma"/>
          <w:i/>
          <w:sz w:val="20"/>
          <w:szCs w:val="20"/>
          <w:lang w:val="fr-FR"/>
        </w:rPr>
        <w:t>procedures</w:t>
      </w:r>
      <w:proofErr w:type="spellEnd"/>
      <w:r w:rsidRPr="00B6708F">
        <w:rPr>
          <w:rFonts w:ascii="Palatino Linotype" w:eastAsia="Times New Roman" w:hAnsi="Palatino Linotype" w:cs="Tahoma"/>
          <w:i/>
          <w:sz w:val="20"/>
          <w:szCs w:val="20"/>
          <w:lang w:val="fr-FR"/>
        </w:rPr>
        <w:t xml:space="preserve"> for </w:t>
      </w:r>
      <w:proofErr w:type="spellStart"/>
      <w:r w:rsidRPr="00B6708F">
        <w:rPr>
          <w:rFonts w:ascii="Palatino Linotype" w:eastAsia="Times New Roman" w:hAnsi="Palatino Linotype" w:cs="Tahoma"/>
          <w:i/>
          <w:sz w:val="20"/>
          <w:szCs w:val="20"/>
          <w:lang w:val="fr-FR"/>
        </w:rPr>
        <w:t>washing</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shrouding</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praying</w:t>
      </w:r>
      <w:proofErr w:type="spellEnd"/>
      <w:r w:rsidRPr="00B6708F">
        <w:rPr>
          <w:rFonts w:ascii="Palatino Linotype" w:eastAsia="Times New Roman" w:hAnsi="Palatino Linotype" w:cs="Tahoma"/>
          <w:i/>
          <w:sz w:val="20"/>
          <w:szCs w:val="20"/>
          <w:lang w:val="fr-FR"/>
        </w:rPr>
        <w:t xml:space="preserve"> for, and </w:t>
      </w:r>
      <w:proofErr w:type="spellStart"/>
      <w:r w:rsidRPr="00B6708F">
        <w:rPr>
          <w:rFonts w:ascii="Palatino Linotype" w:eastAsia="Times New Roman" w:hAnsi="Palatino Linotype" w:cs="Tahoma"/>
          <w:i/>
          <w:sz w:val="20"/>
          <w:szCs w:val="20"/>
          <w:lang w:val="fr-FR"/>
        </w:rPr>
        <w:t>burying</w:t>
      </w:r>
      <w:proofErr w:type="spellEnd"/>
      <w:r w:rsidRPr="00B6708F">
        <w:rPr>
          <w:rFonts w:ascii="Palatino Linotype" w:eastAsia="Times New Roman" w:hAnsi="Palatino Linotype" w:cs="Tahoma"/>
          <w:i/>
          <w:sz w:val="20"/>
          <w:szCs w:val="20"/>
          <w:lang w:val="fr-FR"/>
        </w:rPr>
        <w:t xml:space="preserve"> the </w:t>
      </w:r>
      <w:proofErr w:type="spellStart"/>
      <w:r w:rsidRPr="00B6708F">
        <w:rPr>
          <w:rFonts w:ascii="Palatino Linotype" w:eastAsia="Times New Roman" w:hAnsi="Palatino Linotype" w:cs="Tahoma"/>
          <w:i/>
          <w:sz w:val="20"/>
          <w:szCs w:val="20"/>
          <w:lang w:val="fr-FR"/>
        </w:rPr>
        <w:t>deceased</w:t>
      </w:r>
      <w:proofErr w:type="spellEnd"/>
      <w:r w:rsidRPr="00B6708F">
        <w:rPr>
          <w:rFonts w:ascii="Palatino Linotype" w:eastAsia="Times New Roman" w:hAnsi="Palatino Linotype" w:cs="Tahoma"/>
          <w:i/>
          <w:sz w:val="20"/>
          <w:szCs w:val="20"/>
          <w:lang w:val="fr-FR"/>
        </w:rPr>
        <w:t xml:space="preserve">. This training </w:t>
      </w:r>
      <w:proofErr w:type="spellStart"/>
      <w:r w:rsidRPr="00B6708F">
        <w:rPr>
          <w:rFonts w:ascii="Palatino Linotype" w:eastAsia="Times New Roman" w:hAnsi="Palatino Linotype" w:cs="Tahoma"/>
          <w:i/>
          <w:sz w:val="20"/>
          <w:szCs w:val="20"/>
          <w:lang w:val="fr-FR"/>
        </w:rPr>
        <w:t>helps</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students</w:t>
      </w:r>
      <w:proofErr w:type="spellEnd"/>
      <w:r w:rsidRPr="00B6708F">
        <w:rPr>
          <w:rFonts w:ascii="Palatino Linotype" w:eastAsia="Times New Roman" w:hAnsi="Palatino Linotype" w:cs="Tahoma"/>
          <w:i/>
          <w:sz w:val="20"/>
          <w:szCs w:val="20"/>
          <w:lang w:val="fr-FR"/>
        </w:rPr>
        <w:t xml:space="preserve"> gain direct </w:t>
      </w:r>
      <w:proofErr w:type="spellStart"/>
      <w:r w:rsidRPr="00B6708F">
        <w:rPr>
          <w:rFonts w:ascii="Palatino Linotype" w:eastAsia="Times New Roman" w:hAnsi="Palatino Linotype" w:cs="Tahoma"/>
          <w:i/>
          <w:sz w:val="20"/>
          <w:szCs w:val="20"/>
          <w:lang w:val="fr-FR"/>
        </w:rPr>
        <w:t>experience</w:t>
      </w:r>
      <w:proofErr w:type="spellEnd"/>
      <w:r w:rsidRPr="00B6708F">
        <w:rPr>
          <w:rFonts w:ascii="Palatino Linotype" w:eastAsia="Times New Roman" w:hAnsi="Palatino Linotype" w:cs="Tahoma"/>
          <w:i/>
          <w:sz w:val="20"/>
          <w:szCs w:val="20"/>
          <w:lang w:val="fr-FR"/>
        </w:rPr>
        <w:t xml:space="preserve"> and </w:t>
      </w:r>
      <w:proofErr w:type="spellStart"/>
      <w:r w:rsidRPr="00B6708F">
        <w:rPr>
          <w:rFonts w:ascii="Palatino Linotype" w:eastAsia="Times New Roman" w:hAnsi="Palatino Linotype" w:cs="Tahoma"/>
          <w:i/>
          <w:sz w:val="20"/>
          <w:szCs w:val="20"/>
          <w:lang w:val="fr-FR"/>
        </w:rPr>
        <w:t>deeper</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knowledge</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from</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subjects</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that</w:t>
      </w:r>
      <w:proofErr w:type="spellEnd"/>
      <w:r w:rsidRPr="00B6708F">
        <w:rPr>
          <w:rFonts w:ascii="Palatino Linotype" w:eastAsia="Times New Roman" w:hAnsi="Palatino Linotype" w:cs="Tahoma"/>
          <w:i/>
          <w:sz w:val="20"/>
          <w:szCs w:val="20"/>
          <w:lang w:val="fr-FR"/>
        </w:rPr>
        <w:t xml:space="preserve"> have not been </w:t>
      </w:r>
      <w:proofErr w:type="spellStart"/>
      <w:r w:rsidRPr="00B6708F">
        <w:rPr>
          <w:rFonts w:ascii="Palatino Linotype" w:eastAsia="Times New Roman" w:hAnsi="Palatino Linotype" w:cs="Tahoma"/>
          <w:i/>
          <w:sz w:val="20"/>
          <w:szCs w:val="20"/>
          <w:lang w:val="fr-FR"/>
        </w:rPr>
        <w:t>fully</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covered</w:t>
      </w:r>
      <w:proofErr w:type="spellEnd"/>
      <w:r w:rsidRPr="00B6708F">
        <w:rPr>
          <w:rFonts w:ascii="Palatino Linotype" w:eastAsia="Times New Roman" w:hAnsi="Palatino Linotype" w:cs="Tahoma"/>
          <w:i/>
          <w:sz w:val="20"/>
          <w:szCs w:val="20"/>
          <w:lang w:val="fr-FR"/>
        </w:rPr>
        <w:t xml:space="preserve"> in </w:t>
      </w:r>
      <w:proofErr w:type="spellStart"/>
      <w:r w:rsidRPr="00B6708F">
        <w:rPr>
          <w:rFonts w:ascii="Palatino Linotype" w:eastAsia="Times New Roman" w:hAnsi="Palatino Linotype" w:cs="Tahoma"/>
          <w:i/>
          <w:sz w:val="20"/>
          <w:szCs w:val="20"/>
          <w:lang w:val="fr-FR"/>
        </w:rPr>
        <w:t>previous</w:t>
      </w:r>
      <w:proofErr w:type="spellEnd"/>
      <w:r w:rsidRPr="00B6708F">
        <w:rPr>
          <w:rFonts w:ascii="Palatino Linotype" w:eastAsia="Times New Roman" w:hAnsi="Palatino Linotype" w:cs="Tahoma"/>
          <w:i/>
          <w:sz w:val="20"/>
          <w:szCs w:val="20"/>
          <w:lang w:val="fr-FR"/>
        </w:rPr>
        <w:t xml:space="preserve"> </w:t>
      </w:r>
      <w:proofErr w:type="spellStart"/>
      <w:r w:rsidRPr="00B6708F">
        <w:rPr>
          <w:rFonts w:ascii="Palatino Linotype" w:eastAsia="Times New Roman" w:hAnsi="Palatino Linotype" w:cs="Tahoma"/>
          <w:i/>
          <w:sz w:val="20"/>
          <w:szCs w:val="20"/>
          <w:lang w:val="fr-FR"/>
        </w:rPr>
        <w:t>teachings</w:t>
      </w:r>
      <w:proofErr w:type="spellEnd"/>
      <w:r w:rsidRPr="00B6708F">
        <w:rPr>
          <w:rFonts w:ascii="Palatino Linotype" w:eastAsia="Times New Roman" w:hAnsi="Palatino Linotype" w:cs="Tahoma"/>
          <w:i/>
          <w:sz w:val="20"/>
          <w:szCs w:val="20"/>
          <w:lang w:val="fr-FR"/>
        </w:rPr>
        <w:t>.</w:t>
      </w:r>
    </w:p>
    <w:p w14:paraId="1F547140" w14:textId="77777777" w:rsidR="004F4228" w:rsidRPr="00B6708F" w:rsidRDefault="00054061" w:rsidP="00B6708F">
      <w:pPr>
        <w:spacing w:after="0" w:line="240" w:lineRule="auto"/>
        <w:jc w:val="both"/>
        <w:rPr>
          <w:rFonts w:ascii="Palatino Linotype" w:hAnsi="Palatino Linotype" w:cs="Tahoma"/>
          <w:i/>
          <w:sz w:val="20"/>
          <w:szCs w:val="20"/>
          <w:lang w:val="id-ID"/>
        </w:rPr>
      </w:pPr>
      <w:r w:rsidRPr="00B6708F">
        <w:rPr>
          <w:rFonts w:ascii="Palatino Linotype" w:hAnsi="Palatino Linotype" w:cs="Tahoma"/>
          <w:b/>
          <w:i/>
          <w:sz w:val="20"/>
          <w:szCs w:val="20"/>
          <w:lang w:val="id-ID"/>
        </w:rPr>
        <w:t>Keywords</w:t>
      </w:r>
      <w:r w:rsidRPr="00B6708F">
        <w:rPr>
          <w:rFonts w:ascii="Palatino Linotype" w:hAnsi="Palatino Linotype" w:cs="Tahoma"/>
          <w:i/>
          <w:sz w:val="20"/>
          <w:szCs w:val="20"/>
          <w:lang w:val="id-ID"/>
        </w:rPr>
        <w:t xml:space="preserve"> </w:t>
      </w:r>
      <w:r w:rsidR="004F4228" w:rsidRPr="00B6708F">
        <w:rPr>
          <w:rFonts w:ascii="Palatino Linotype" w:hAnsi="Palatino Linotype" w:cs="Tahoma"/>
          <w:i/>
          <w:sz w:val="20"/>
          <w:szCs w:val="20"/>
          <w:lang w:val="id-ID"/>
        </w:rPr>
        <w:t>-</w:t>
      </w:r>
      <w:r w:rsidR="00305183" w:rsidRPr="00B6708F">
        <w:rPr>
          <w:rFonts w:ascii="Palatino Linotype" w:hAnsi="Palatino Linotype"/>
        </w:rPr>
        <w:t xml:space="preserve"> </w:t>
      </w:r>
      <w:r w:rsidR="00305183" w:rsidRPr="00B6708F">
        <w:rPr>
          <w:rFonts w:ascii="Palatino Linotype" w:hAnsi="Palatino Linotype" w:cs="Tahoma"/>
          <w:i/>
          <w:sz w:val="20"/>
          <w:szCs w:val="20"/>
          <w:lang w:val="id-ID"/>
        </w:rPr>
        <w:t>fardhu kifayah, corpse, embalming, learning</w:t>
      </w:r>
    </w:p>
    <w:p w14:paraId="6499BA01" w14:textId="77777777" w:rsidR="002B59E2" w:rsidRPr="00B6708F" w:rsidRDefault="0024243E" w:rsidP="00B6708F">
      <w:pPr>
        <w:pStyle w:val="Heading1"/>
        <w:numPr>
          <w:ilvl w:val="0"/>
          <w:numId w:val="0"/>
        </w:numPr>
        <w:spacing w:before="0" w:after="0"/>
        <w:jc w:val="left"/>
        <w:rPr>
          <w:rFonts w:ascii="Palatino Linotype" w:hAnsi="Palatino Linotype" w:cs="Tahoma"/>
          <w:b/>
          <w:bCs/>
          <w:smallCaps w:val="0"/>
          <w:sz w:val="22"/>
          <w:szCs w:val="22"/>
          <w:lang w:val="id-ID"/>
        </w:rPr>
      </w:pPr>
      <w:r w:rsidRPr="00B6708F">
        <w:rPr>
          <w:rFonts w:ascii="Palatino Linotype" w:hAnsi="Palatino Linotype" w:cs="Tahoma"/>
          <w:b/>
          <w:bCs/>
          <w:smallCaps w:val="0"/>
          <w:sz w:val="22"/>
          <w:szCs w:val="22"/>
        </w:rPr>
        <w:lastRenderedPageBreak/>
        <w:t>PENDAHULUAN</w:t>
      </w:r>
      <w:r w:rsidR="0001031B" w:rsidRPr="00B6708F">
        <w:rPr>
          <w:rFonts w:ascii="Palatino Linotype" w:hAnsi="Palatino Linotype" w:cs="Tahoma"/>
          <w:b/>
          <w:bCs/>
          <w:smallCaps w:val="0"/>
          <w:sz w:val="22"/>
          <w:szCs w:val="22"/>
          <w:lang w:val="id-ID"/>
        </w:rPr>
        <w:t xml:space="preserve"> </w:t>
      </w:r>
      <w:r w:rsidR="004F4228" w:rsidRPr="00B6708F">
        <w:rPr>
          <w:rFonts w:ascii="Palatino Linotype" w:hAnsi="Palatino Linotype" w:cs="Tahoma"/>
          <w:b/>
          <w:bCs/>
          <w:smallCaps w:val="0"/>
          <w:sz w:val="22"/>
          <w:szCs w:val="22"/>
          <w:lang w:val="id-ID"/>
        </w:rPr>
        <w:t xml:space="preserve"> </w:t>
      </w:r>
    </w:p>
    <w:p w14:paraId="78819C3D" w14:textId="77777777" w:rsidR="00810639" w:rsidRPr="00B6708F" w:rsidRDefault="00810639" w:rsidP="00B6708F">
      <w:pPr>
        <w:pStyle w:val="IsiBab"/>
        <w:spacing w:before="0" w:line="240" w:lineRule="auto"/>
        <w:ind w:firstLine="720"/>
        <w:rPr>
          <w:rFonts w:ascii="Palatino Linotype" w:hAnsi="Palatino Linotype"/>
          <w:color w:val="000000"/>
          <w:szCs w:val="20"/>
        </w:rPr>
      </w:pPr>
      <w:r w:rsidRPr="00B6708F">
        <w:rPr>
          <w:rFonts w:ascii="Palatino Linotype" w:hAnsi="Palatino Linotype"/>
          <w:iCs/>
          <w:szCs w:val="20"/>
        </w:rPr>
        <w:t xml:space="preserve">Allah </w:t>
      </w:r>
      <w:proofErr w:type="spellStart"/>
      <w:r w:rsidRPr="00B6708F">
        <w:rPr>
          <w:rFonts w:ascii="Palatino Linotype" w:hAnsi="Palatino Linotype"/>
          <w:iCs/>
          <w:szCs w:val="20"/>
        </w:rPr>
        <w:t>Swt</w:t>
      </w:r>
      <w:proofErr w:type="spellEnd"/>
      <w:r w:rsidRPr="00B6708F">
        <w:rPr>
          <w:rFonts w:ascii="Palatino Linotype" w:hAnsi="Palatino Linotype"/>
          <w:iCs/>
          <w:szCs w:val="20"/>
        </w:rPr>
        <w:t xml:space="preserve"> </w:t>
      </w:r>
      <w:proofErr w:type="spellStart"/>
      <w:r w:rsidRPr="00B6708F">
        <w:rPr>
          <w:rFonts w:ascii="Palatino Linotype" w:hAnsi="Palatino Linotype"/>
          <w:iCs/>
          <w:szCs w:val="20"/>
        </w:rPr>
        <w:t>berfirman</w:t>
      </w:r>
      <w:proofErr w:type="spellEnd"/>
      <w:r w:rsidRPr="00B6708F">
        <w:rPr>
          <w:rFonts w:ascii="Palatino Linotype" w:hAnsi="Palatino Linotype"/>
          <w:iCs/>
          <w:szCs w:val="20"/>
        </w:rPr>
        <w:t xml:space="preserve"> </w:t>
      </w:r>
      <w:proofErr w:type="spellStart"/>
      <w:r w:rsidRPr="00B6708F">
        <w:rPr>
          <w:rFonts w:ascii="Palatino Linotype" w:hAnsi="Palatino Linotype"/>
          <w:iCs/>
          <w:szCs w:val="20"/>
        </w:rPr>
        <w:t>dalam</w:t>
      </w:r>
      <w:proofErr w:type="spellEnd"/>
      <w:r w:rsidRPr="00B6708F">
        <w:rPr>
          <w:rFonts w:ascii="Palatino Linotype" w:hAnsi="Palatino Linotype"/>
          <w:iCs/>
          <w:szCs w:val="20"/>
        </w:rPr>
        <w:t xml:space="preserve"> QS. al-</w:t>
      </w:r>
      <w:proofErr w:type="spellStart"/>
      <w:r w:rsidRPr="00B6708F">
        <w:rPr>
          <w:rFonts w:ascii="Palatino Linotype" w:hAnsi="Palatino Linotype"/>
          <w:iCs/>
          <w:szCs w:val="20"/>
        </w:rPr>
        <w:t>Ankabut</w:t>
      </w:r>
      <w:proofErr w:type="spellEnd"/>
      <w:r w:rsidRPr="00B6708F">
        <w:rPr>
          <w:rFonts w:ascii="Palatino Linotype" w:hAnsi="Palatino Linotype"/>
          <w:iCs/>
          <w:szCs w:val="20"/>
        </w:rPr>
        <w:t xml:space="preserve"> </w:t>
      </w:r>
      <w:proofErr w:type="spellStart"/>
      <w:r w:rsidRPr="00B6708F">
        <w:rPr>
          <w:rFonts w:ascii="Palatino Linotype" w:hAnsi="Palatino Linotype"/>
          <w:iCs/>
          <w:szCs w:val="20"/>
        </w:rPr>
        <w:t>ayat</w:t>
      </w:r>
      <w:proofErr w:type="spellEnd"/>
      <w:r w:rsidRPr="00B6708F">
        <w:rPr>
          <w:rFonts w:ascii="Palatino Linotype" w:hAnsi="Palatino Linotype"/>
          <w:iCs/>
          <w:szCs w:val="20"/>
        </w:rPr>
        <w:t xml:space="preserve"> 57 “</w:t>
      </w:r>
      <w:r w:rsidRPr="00B6708F">
        <w:rPr>
          <w:rFonts w:ascii="Palatino Linotype" w:hAnsi="Palatino Linotype"/>
          <w:i/>
          <w:iCs/>
          <w:szCs w:val="20"/>
          <w:lang w:val="id-ID"/>
        </w:rPr>
        <w:t>Kullu nafsin żā`iqatul-maụt</w:t>
      </w:r>
      <w:r w:rsidRPr="00B6708F">
        <w:rPr>
          <w:rFonts w:ascii="Palatino Linotype" w:hAnsi="Palatino Linotype"/>
          <w:i/>
          <w:iCs/>
          <w:szCs w:val="20"/>
        </w:rPr>
        <w:t>”</w:t>
      </w:r>
      <w:r w:rsidRPr="00B6708F">
        <w:rPr>
          <w:rFonts w:ascii="Palatino Linotype" w:hAnsi="Palatino Linotype"/>
          <w:szCs w:val="20"/>
          <w:lang w:val="id-ID"/>
        </w:rPr>
        <w:t xml:space="preserve"> terjemahannya </w:t>
      </w:r>
      <w:r w:rsidRPr="00B6708F">
        <w:rPr>
          <w:rFonts w:ascii="Palatino Linotype" w:hAnsi="Palatino Linotype"/>
          <w:szCs w:val="20"/>
        </w:rPr>
        <w:t>“</w:t>
      </w:r>
      <w:r w:rsidRPr="00B6708F">
        <w:rPr>
          <w:rFonts w:ascii="Palatino Linotype" w:hAnsi="Palatino Linotype"/>
          <w:i/>
          <w:iCs/>
          <w:szCs w:val="20"/>
          <w:lang w:val="id-ID"/>
        </w:rPr>
        <w:t>tiap-tiap yang berjiwa akan merasakan mati</w:t>
      </w:r>
      <w:r w:rsidRPr="00B6708F">
        <w:rPr>
          <w:rFonts w:ascii="Palatino Linotype" w:hAnsi="Palatino Linotype"/>
          <w:i/>
          <w:iCs/>
          <w:szCs w:val="20"/>
        </w:rPr>
        <w:t>”</w:t>
      </w:r>
      <w:r w:rsidRPr="00B6708F">
        <w:rPr>
          <w:rFonts w:ascii="Palatino Linotype" w:hAnsi="Palatino Linotype"/>
          <w:szCs w:val="20"/>
          <w:lang w:val="id-ID"/>
        </w:rPr>
        <w:t>.</w:t>
      </w:r>
      <w:r w:rsidRPr="00B6708F">
        <w:rPr>
          <w:rFonts w:ascii="Palatino Linotype" w:hAnsi="Palatino Linotype"/>
          <w:szCs w:val="20"/>
        </w:rPr>
        <w:t xml:space="preserve"> </w:t>
      </w:r>
      <w:proofErr w:type="spellStart"/>
      <w:r w:rsidRPr="00B6708F">
        <w:rPr>
          <w:rFonts w:ascii="Palatino Linotype" w:hAnsi="Palatino Linotype"/>
          <w:szCs w:val="20"/>
        </w:rPr>
        <w:t>Bahwa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setiap</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bernyawa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berakhir</w:t>
      </w:r>
      <w:proofErr w:type="spellEnd"/>
      <w:r w:rsidRPr="00B6708F">
        <w:rPr>
          <w:rFonts w:ascii="Palatino Linotype" w:hAnsi="Palatino Linotype"/>
          <w:szCs w:val="20"/>
        </w:rPr>
        <w:t xml:space="preserve"> pada </w:t>
      </w:r>
      <w:proofErr w:type="spellStart"/>
      <w:r w:rsidRPr="00B6708F">
        <w:rPr>
          <w:rFonts w:ascii="Palatino Linotype" w:hAnsi="Palatino Linotype"/>
          <w:szCs w:val="20"/>
        </w:rPr>
        <w:t>waktu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tertentu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maka</w:t>
      </w:r>
      <w:proofErr w:type="spellEnd"/>
      <w:r w:rsidRPr="00B6708F">
        <w:rPr>
          <w:rFonts w:ascii="Palatino Linotype" w:hAnsi="Palatino Linotype"/>
          <w:szCs w:val="20"/>
        </w:rPr>
        <w:t xml:space="preserve"> Islam </w:t>
      </w:r>
      <w:proofErr w:type="spellStart"/>
      <w:r w:rsidRPr="00B6708F">
        <w:rPr>
          <w:rFonts w:ascii="Palatino Linotype" w:hAnsi="Palatino Linotype"/>
          <w:szCs w:val="20"/>
        </w:rPr>
        <w:t>menyerukan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kepada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umatnya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untuk</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tidak</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melupakan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kematian</w:t>
      </w:r>
      <w:proofErr w:type="spellEnd"/>
      <w:r w:rsidRPr="00B6708F">
        <w:rPr>
          <w:rFonts w:ascii="Palatino Linotype" w:hAnsi="Palatino Linotype"/>
          <w:szCs w:val="20"/>
        </w:rPr>
        <w:t xml:space="preserve"> dan </w:t>
      </w:r>
      <w:proofErr w:type="spellStart"/>
      <w:r w:rsidRPr="00B6708F">
        <w:rPr>
          <w:rFonts w:ascii="Palatino Linotype" w:hAnsi="Palatino Linotype"/>
          <w:szCs w:val="20"/>
        </w:rPr>
        <w:t>selalu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mengingatnya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dalam</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kehidupan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sehari-hari</w:t>
      </w:r>
      <w:proofErr w:type="spellEnd"/>
      <w:r w:rsidRPr="00B6708F">
        <w:rPr>
          <w:rFonts w:ascii="Palatino Linotype" w:hAnsi="Palatino Linotype"/>
          <w:szCs w:val="20"/>
        </w:rPr>
        <w:t>.</w:t>
      </w:r>
      <w:r w:rsidRPr="00B6708F">
        <w:rPr>
          <w:rFonts w:ascii="Palatino Linotype" w:hAnsi="Palatino Linotype"/>
          <w:szCs w:val="20"/>
          <w:lang w:val="id-ID"/>
        </w:rPr>
        <w:t xml:space="preserve"> </w:t>
      </w:r>
      <w:proofErr w:type="spellStart"/>
      <w:r w:rsidRPr="00B6708F">
        <w:rPr>
          <w:rFonts w:ascii="Palatino Linotype" w:hAnsi="Palatino Linotype"/>
          <w:szCs w:val="20"/>
        </w:rPr>
        <w:t>Anjuran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lainnya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adalah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saling</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mengunjungi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tatkala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sakit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menghibur</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dikunjungi</w:t>
      </w:r>
      <w:proofErr w:type="spellEnd"/>
      <w:r w:rsidRPr="00B6708F">
        <w:rPr>
          <w:rFonts w:ascii="Palatino Linotype" w:hAnsi="Palatino Linotype"/>
          <w:szCs w:val="20"/>
        </w:rPr>
        <w:t xml:space="preserve">, dan </w:t>
      </w:r>
      <w:proofErr w:type="spellStart"/>
      <w:r w:rsidRPr="00B6708F">
        <w:rPr>
          <w:rFonts w:ascii="Palatino Linotype" w:hAnsi="Palatino Linotype"/>
          <w:szCs w:val="20"/>
        </w:rPr>
        <w:t>mendoakan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kebaikan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untuknya</w:t>
      </w:r>
      <w:proofErr w:type="spellEnd"/>
      <w:r w:rsidRPr="00B6708F">
        <w:rPr>
          <w:rFonts w:ascii="Palatino Linotype" w:hAnsi="Palatino Linotype"/>
          <w:szCs w:val="20"/>
        </w:rPr>
        <w:t xml:space="preserve"> </w:t>
      </w:r>
      <w:sdt>
        <w:sdtPr>
          <w:rPr>
            <w:rFonts w:ascii="Palatino Linotype" w:hAnsi="Palatino Linotype"/>
            <w:color w:val="000000"/>
            <w:szCs w:val="20"/>
            <w:lang w:val="id-ID"/>
          </w:rPr>
          <w:tag w:val="MENDELEY_CITATION_v3_eyJjaXRhdGlvbklEIjoiTUVOREVMRVlfQ0lUQVRJT05fODJkY2MyNDctOWU0ZS00OTIxLWEwZDEtMDhmMjE2MTA0YTA2IiwicHJvcGVydGllcyI6eyJub3RlSW5kZXgiOjB9LCJpc0VkaXRlZCI6ZmFsc2UsIm1hbnVhbE92ZXJyaWRlIjp7ImlzTWFudWFsbHlPdmVycmlkZGVuIjpmYWxzZSwiY2l0ZXByb2NUZXh0IjoiKEphZWxhbmksIDIwMjI7IEthZnJhd2kgZXQgYWwuLCAyMDIwKSIsIm1hbnVhbE92ZXJyaWRlVGV4dCI6IiJ9LCJjaXRhdGlvbkl0ZW1zIjpbeyJpZCI6IjE1OTQzZTc5LWQzNjItM2QwNC1hYmQyLTNmMWNkZTk3NWNiYyIsIml0ZW1EYXRhIjp7InR5cGUiOiJhcnRpY2xlLWpvdXJuYWwiLCJpZCI6IjE1OTQzZTc5LWQzNjItM2QwNC1hYmQyLTNmMWNkZTk3NWNiYyIsInRpdGxlIjoiUGVsYXRpaGFuIFBlbnllbGVuZ2dhcmFhbiBKZW5hemFoIGRpIEtlbHVyYWhhbiBTdW5nYWkgU2FsYWsgS2VjYW1hdGFuIFRlbXB1bGluZyIsImF1dGhvciI6W3siZmFtaWx5IjoiS2FmcmF3aSIsImdpdmVuIjoiS2FmcmF3aSIsInBhcnNlLW5hbWVzIjpmYWxzZSwiZHJvcHBpbmctcGFydGljbGUiOiIiLCJub24tZHJvcHBpbmctcGFydGljbGUiOiIifSx7ImZhbWlseSI6Ik11bHlhZGkiLCJnaXZlbiI6Ik11bHlhZGkiLCJwYXJzZS1uYW1lcyI6ZmFsc2UsImRyb3BwaW5nLXBhcnRpY2xlIjoiIiwibm9uLWRyb3BwaW5nLXBhcnRpY2xlIjoiIn0seyJmYW1pbHkiOiJFcnBlbmRpIiwiZ2l2ZW4iOiJFcnBlbmRpIiwicGFyc2UtbmFtZXMiOmZhbHNlLCJkcm9wcGluZy1wYXJ0aWNsZSI6IiIsIm5vbi1kcm9wcGluZy1wYXJ0aWNsZSI6IiJ9LHsiZmFtaWx5IjoiU2FpbiIsImdpdmVuIjoiTW9oIiwicGFyc2UtbmFtZXMiOmZhbHNlLCJkcm9wcGluZy1wYXJ0aWNsZSI6IiIsIm5vbi1kcm9wcGluZy1wYXJ0aWNsZSI6IiJ9LHsiZmFtaWx5IjoiU3lhaGlkIiwiZ2l2ZW4iOiJBYmQiLCJwYXJzZS1uYW1lcyI6ZmFsc2UsImRyb3BwaW5nLXBhcnRpY2xlIjoiIiwibm9uLWRyb3BwaW5nLXBhcnRpY2xlIjoiIn0seyJmYW1pbHkiOiJBcm1pemkiLCJnaXZlbiI6IkFybWl6aSIsInBhcnNlLW5hbWVzIjpmYWxzZSwiZHJvcHBpbmctcGFydGljbGUiOiIiLCJub24tZHJvcHBpbmctcGFydGljbGUiOiIifV0sImNvbnRhaW5lci10aXRsZSI6IkFCRElNQVNZOiBKdXJuYWwgUGVuZ2FiZGlhbiBkYW4gUGVtYmVyZGF5YWFuIE1hc3lhcmFrYXQiLCJJU1NOIjoiMjc0NS03NDE5IiwiaXNzdWVkIjp7ImRhdGUtcGFydHMiOltbMjAyMF1dfSwicGFnZSI6IjEzLTE3IiwiaXNzdWUiOiIwMSIsInZvbHVtZSI6IjEiLCJjb250YWluZXItdGl0bGUtc2hvcnQiOiIifSwiaXNUZW1wb3JhcnkiOmZhbHNlfSx7ImlkIjoiNTBiNzI1ZTgtOTZiMy0zNDNmLWI0NmItZmZhZjczMzg5Y2Q1IiwiaXRlbURhdGEiOnsidHlwZSI6ImFydGljbGUtam91cm5hbCIsImlkIjoiNTBiNzI1ZTgtOTZiMy0zNDNmLWI0NmItZmZhZjczMzg5Y2Q1IiwidGl0bGUiOiJCaW1iaW5nYW4gUGVtdWxhc2FyYWFuIEplbmF6YWggRGkgU1RJS0VTIE1haGFyZGlrYSBDaXJlYm9uIiwiYXV0aG9yIjpbeyJmYW1pbHkiOiJKYWVsYW5pIiwiZ2l2ZW4iOiJKYWVsYW5pIiwicGFyc2UtbmFtZXMiOmZhbHNlLCJkcm9wcGluZy1wYXJ0aWNsZSI6IiIsIm5vbi1kcm9wcGluZy1wYXJ0aWNsZSI6IiJ9XSwiY29udGFpbmVyLXRpdGxlIjoiSnVybmFsIFBlbmRpZGlrYW4gRGFuIEtvbnNlbGluZyAoSlBESykiLCJJU1NOIjoiMjY4NS05MzZYIiwiaXNzdWVkIjp7ImRhdGUtcGFydHMiOltbMjAyMl1dfSwicGFnZSI6Ijc0NDgtNzQ1NCIsImlzc3VlIjoiNiIsInZvbHVtZSI6IjQiLCJjb250YWluZXItdGl0bGUtc2hvcnQiOiIifSwiaXNUZW1wb3JhcnkiOmZhbHNlfV19"/>
          <w:id w:val="600313720"/>
          <w:placeholder>
            <w:docPart w:val="B67B101EE6894E61B52C1719B6C885A7"/>
          </w:placeholder>
        </w:sdtPr>
        <w:sdtContent>
          <w:r w:rsidR="00C056B7" w:rsidRPr="00B6708F">
            <w:rPr>
              <w:rFonts w:ascii="Palatino Linotype" w:hAnsi="Palatino Linotype"/>
              <w:color w:val="000000"/>
              <w:szCs w:val="20"/>
              <w:lang w:val="id-ID"/>
            </w:rPr>
            <w:t>(Jaelani, 2022; Kafrawi et al., 2020)</w:t>
          </w:r>
        </w:sdtContent>
      </w:sdt>
      <w:r w:rsidRPr="00B6708F">
        <w:rPr>
          <w:rFonts w:ascii="Palatino Linotype" w:hAnsi="Palatino Linotype"/>
          <w:color w:val="000000"/>
          <w:szCs w:val="20"/>
        </w:rPr>
        <w:t>.</w:t>
      </w:r>
    </w:p>
    <w:p w14:paraId="1F53D53C" w14:textId="77777777" w:rsidR="00810639" w:rsidRPr="00B6708F" w:rsidRDefault="00810639" w:rsidP="00B6708F">
      <w:pPr>
        <w:pStyle w:val="IsiBab"/>
        <w:spacing w:before="0" w:line="240" w:lineRule="auto"/>
        <w:ind w:firstLine="720"/>
        <w:rPr>
          <w:rFonts w:ascii="Palatino Linotype" w:hAnsi="Palatino Linotype"/>
          <w:szCs w:val="20"/>
        </w:rPr>
      </w:pPr>
      <w:r w:rsidRPr="00B6708F">
        <w:rPr>
          <w:rFonts w:ascii="Palatino Linotype" w:hAnsi="Palatino Linotype"/>
          <w:szCs w:val="20"/>
        </w:rPr>
        <w:t xml:space="preserve">Ketika </w:t>
      </w:r>
      <w:proofErr w:type="spellStart"/>
      <w:r w:rsidRPr="00B6708F">
        <w:rPr>
          <w:rFonts w:ascii="Palatino Linotype" w:hAnsi="Palatino Linotype"/>
          <w:szCs w:val="20"/>
        </w:rPr>
        <w:t>seseorang</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telah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meninggal</w:t>
      </w:r>
      <w:proofErr w:type="spellEnd"/>
      <w:r w:rsidRPr="00B6708F">
        <w:rPr>
          <w:rFonts w:ascii="Palatino Linotype" w:hAnsi="Palatino Linotype"/>
          <w:szCs w:val="20"/>
        </w:rPr>
        <w:t xml:space="preserve"> dunia, </w:t>
      </w:r>
      <w:proofErr w:type="spellStart"/>
      <w:r w:rsidRPr="00B6708F">
        <w:rPr>
          <w:rFonts w:ascii="Palatino Linotype" w:hAnsi="Palatino Linotype"/>
          <w:szCs w:val="20"/>
        </w:rPr>
        <w:t>maka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hendaklah</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mengurus</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tersebut</w:t>
      </w:r>
      <w:proofErr w:type="spellEnd"/>
      <w:r w:rsidRPr="00B6708F">
        <w:rPr>
          <w:rFonts w:ascii="Palatino Linotype" w:hAnsi="Palatino Linotype"/>
          <w:szCs w:val="20"/>
        </w:rPr>
        <w:t xml:space="preserve"> mahram yang sangat </w:t>
      </w:r>
      <w:proofErr w:type="spellStart"/>
      <w:r w:rsidRPr="00B6708F">
        <w:rPr>
          <w:rFonts w:ascii="Palatino Linotype" w:hAnsi="Palatino Linotype"/>
          <w:szCs w:val="20"/>
        </w:rPr>
        <w:t>dekat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dengannya</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sama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jenis</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kelaminnya</w:t>
      </w:r>
      <w:proofErr w:type="spellEnd"/>
      <w:r w:rsidRPr="00B6708F">
        <w:rPr>
          <w:rFonts w:ascii="Palatino Linotype" w:hAnsi="Palatino Linotype"/>
          <w:szCs w:val="20"/>
        </w:rPr>
        <w:t xml:space="preserve">. </w:t>
      </w:r>
      <w:r w:rsidRPr="00B6708F">
        <w:rPr>
          <w:rFonts w:ascii="Palatino Linotype" w:hAnsi="Palatino Linotype"/>
          <w:szCs w:val="20"/>
          <w:lang w:val="id-ID"/>
        </w:rPr>
        <w:t xml:space="preserve">Kewajiban umat Islam terhadap jenazah meliputi persiapan, </w:t>
      </w:r>
      <w:r w:rsidRPr="00B6708F">
        <w:rPr>
          <w:rFonts w:ascii="Palatino Linotype" w:hAnsi="Palatino Linotype"/>
          <w:szCs w:val="20"/>
        </w:rPr>
        <w:t>me</w:t>
      </w:r>
      <w:r w:rsidRPr="00B6708F">
        <w:rPr>
          <w:rFonts w:ascii="Palatino Linotype" w:hAnsi="Palatino Linotype"/>
          <w:szCs w:val="20"/>
          <w:lang w:val="id-ID"/>
        </w:rPr>
        <w:t>mandi</w:t>
      </w:r>
      <w:proofErr w:type="spellStart"/>
      <w:r w:rsidRPr="00B6708F">
        <w:rPr>
          <w:rFonts w:ascii="Palatino Linotype" w:hAnsi="Palatino Linotype"/>
          <w:szCs w:val="20"/>
        </w:rPr>
        <w:t>kan</w:t>
      </w:r>
      <w:proofErr w:type="spellEnd"/>
      <w:r w:rsidRPr="00B6708F">
        <w:rPr>
          <w:rFonts w:ascii="Palatino Linotype" w:hAnsi="Palatino Linotype"/>
          <w:szCs w:val="20"/>
          <w:lang w:val="id-ID"/>
        </w:rPr>
        <w:t xml:space="preserve">, </w:t>
      </w:r>
      <w:r w:rsidRPr="00B6708F">
        <w:rPr>
          <w:rFonts w:ascii="Palatino Linotype" w:hAnsi="Palatino Linotype"/>
          <w:szCs w:val="20"/>
        </w:rPr>
        <w:t>meng</w:t>
      </w:r>
      <w:r w:rsidRPr="00B6708F">
        <w:rPr>
          <w:rFonts w:ascii="Palatino Linotype" w:hAnsi="Palatino Linotype"/>
          <w:szCs w:val="20"/>
          <w:lang w:val="id-ID"/>
        </w:rPr>
        <w:t>afan</w:t>
      </w:r>
      <w:proofErr w:type="spellStart"/>
      <w:r w:rsidRPr="00B6708F">
        <w:rPr>
          <w:rFonts w:ascii="Palatino Linotype" w:hAnsi="Palatino Linotype"/>
          <w:szCs w:val="20"/>
        </w:rPr>
        <w:t>i</w:t>
      </w:r>
      <w:proofErr w:type="spellEnd"/>
      <w:r w:rsidRPr="00B6708F">
        <w:rPr>
          <w:rFonts w:ascii="Palatino Linotype" w:hAnsi="Palatino Linotype"/>
          <w:szCs w:val="20"/>
          <w:lang w:val="id-ID"/>
        </w:rPr>
        <w:t xml:space="preserve">, </w:t>
      </w:r>
      <w:proofErr w:type="spellStart"/>
      <w:r w:rsidRPr="00B6708F">
        <w:rPr>
          <w:rFonts w:ascii="Palatino Linotype" w:hAnsi="Palatino Linotype"/>
          <w:szCs w:val="20"/>
        </w:rPr>
        <w:t>mensholatkan</w:t>
      </w:r>
      <w:proofErr w:type="spellEnd"/>
      <w:r w:rsidRPr="00B6708F">
        <w:rPr>
          <w:rFonts w:ascii="Palatino Linotype" w:hAnsi="Palatino Linotype"/>
          <w:szCs w:val="20"/>
          <w:lang w:val="id-ID"/>
        </w:rPr>
        <w:t>, membawanya ke kubur, serta penguburan. Proses pengurusan jenazah ini ialah hak untuk jenazah serta jadi tanggung jawab umat Islam buat melaksanakannya dengan penuh tanggung jawab. Hukum pengurusan jenazah ini termasuk dalam kategori fardhu kifayah</w:t>
      </w:r>
      <w:r w:rsidRPr="00B6708F">
        <w:rPr>
          <w:rFonts w:ascii="Palatino Linotype" w:hAnsi="Palatino Linotype"/>
          <w:szCs w:val="20"/>
        </w:rPr>
        <w:t xml:space="preserve"> </w:t>
      </w:r>
      <w:sdt>
        <w:sdtPr>
          <w:rPr>
            <w:rFonts w:ascii="Palatino Linotype" w:hAnsi="Palatino Linotype"/>
            <w:color w:val="000000"/>
            <w:szCs w:val="20"/>
          </w:rPr>
          <w:tag w:val="MENDELEY_CITATION_v3_eyJjaXRhdGlvbklEIjoiTUVOREVMRVlfQ0lUQVRJT05fMDJhNGZhNGItNzFiMi00OWY4LTljYTUtYTRjZjBjMzZhZmU5IiwicHJvcGVydGllcyI6eyJub3RlSW5kZXgiOjB9LCJpc0VkaXRlZCI6ZmFsc2UsIm1hbnVhbE92ZXJyaWRlIjp7ImlzTWFudWFsbHlPdmVycmlkZGVuIjpmYWxzZSwiY2l0ZXByb2NUZXh0IjoiKEFsLUFsYmFuaSwgMjAyMCkiLCJtYW51YWxPdmVycmlkZVRleHQiOiIifSwiY2l0YXRpb25JdGVtcyI6W3siaWQiOiI0YmEwNzcwYi0zYjc1LTNiMWQtYTdjNC1iYzIwODMzZjU4N2UiLCJpdGVtRGF0YSI6eyJ0eXBlIjoiYm9vayIsImlkIjoiNGJhMDc3MGItM2I3NS0zYjFkLWE3YzQtYmMyMDgzM2Y1ODdlIiwidGl0bGUiOiJGaXFpaCBMZW5na2FwIE1lbmd1cnVzIEplbmF6YWgiLCJhdXRob3IiOlt7ImZhbWlseSI6IkFsLUFsYmFuaSIsImdpdmVuIjoiTSBOYXNoaXJ1ZGRpbiIsInBhcnNlLW5hbWVzIjpmYWxzZSwiZHJvcHBpbmctcGFydGljbGUiOiIiLCJub24tZHJvcHBpbmctcGFydGljbGUiOiIifV0sIklTQk4iOiI2MDIyNTA3MzU5IiwiaXNzdWVkIjp7ImRhdGUtcGFydHMiOltbMjAyMF1dfSwicHVibGlzaGVyIjoiR2VtYSBJbnNhbmkiLCJjb250YWluZXItdGl0bGUtc2hvcnQiOiIifSwiaXNUZW1wb3JhcnkiOmZhbHNlfV19"/>
          <w:id w:val="690965736"/>
          <w:placeholder>
            <w:docPart w:val="B67B101EE6894E61B52C1719B6C885A7"/>
          </w:placeholder>
        </w:sdtPr>
        <w:sdtContent>
          <w:r w:rsidR="00C056B7" w:rsidRPr="00B6708F">
            <w:rPr>
              <w:rFonts w:ascii="Palatino Linotype" w:hAnsi="Palatino Linotype"/>
              <w:color w:val="000000"/>
              <w:szCs w:val="20"/>
            </w:rPr>
            <w:t>(Al-Albani, 2020)</w:t>
          </w:r>
        </w:sdtContent>
      </w:sdt>
      <w:r w:rsidRPr="00B6708F">
        <w:rPr>
          <w:rFonts w:ascii="Palatino Linotype" w:hAnsi="Palatino Linotype"/>
          <w:szCs w:val="20"/>
          <w:lang w:val="id-ID"/>
        </w:rPr>
        <w:t>, di mana jika sebagian umat Islam telah melaksanakannya dengan baik, maka kewajiban tersebut dianggap sudah terpenuhi.</w:t>
      </w:r>
    </w:p>
    <w:p w14:paraId="6E28290C" w14:textId="77777777" w:rsidR="00810639" w:rsidRPr="00B6708F" w:rsidRDefault="00810639" w:rsidP="00B6708F">
      <w:pPr>
        <w:adjustRightInd w:val="0"/>
        <w:spacing w:after="0" w:line="240" w:lineRule="auto"/>
        <w:ind w:firstLine="720"/>
        <w:jc w:val="both"/>
        <w:rPr>
          <w:rFonts w:ascii="Palatino Linotype" w:hAnsi="Palatino Linotype"/>
          <w:sz w:val="20"/>
          <w:szCs w:val="20"/>
        </w:rPr>
      </w:pPr>
      <w:r w:rsidRPr="00B6708F">
        <w:rPr>
          <w:rFonts w:ascii="Palatino Linotype" w:hAnsi="Palatino Linotype"/>
          <w:sz w:val="20"/>
          <w:szCs w:val="20"/>
          <w:lang w:val="id-ID"/>
        </w:rPr>
        <w:t xml:space="preserve">Seluruh ibadah harus dilakukan dengan pengetahuan, termasuk memahami peraturan-peraturan seputar pengurusan jenazah, yang juga merupakan bagian dari </w:t>
      </w:r>
      <w:r w:rsidRPr="00B6708F">
        <w:rPr>
          <w:rFonts w:ascii="Palatino Linotype" w:hAnsi="Palatino Linotype"/>
          <w:i/>
          <w:sz w:val="20"/>
          <w:szCs w:val="20"/>
          <w:lang w:val="id-ID"/>
        </w:rPr>
        <w:t>fardhu kifayah</w:t>
      </w:r>
      <w:r w:rsidRPr="00B6708F">
        <w:rPr>
          <w:rFonts w:ascii="Palatino Linotype" w:hAnsi="Palatino Linotype"/>
          <w:sz w:val="20"/>
          <w:szCs w:val="20"/>
          <w:lang w:val="id-ID"/>
        </w:rPr>
        <w:t xml:space="preserve">. Rasulullah Saw. telah memberikan contoh dan pengajaran secara rinci, lengkap, dan sempurna mengenai pengurusan jenazah, mulai dari persiapan saat sakit hingga penguburan. Meskipun pengurusan jenazah </w:t>
      </w:r>
      <w:proofErr w:type="spellStart"/>
      <w:r w:rsidRPr="00B6708F">
        <w:rPr>
          <w:rFonts w:ascii="Palatino Linotype" w:hAnsi="Palatino Linotype"/>
          <w:sz w:val="20"/>
          <w:szCs w:val="20"/>
        </w:rPr>
        <w:t>kewajiban</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untuk</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sebagian</w:t>
      </w:r>
      <w:proofErr w:type="spellEnd"/>
      <w:r w:rsidRPr="00B6708F">
        <w:rPr>
          <w:rFonts w:ascii="Palatino Linotype" w:hAnsi="Palatino Linotype"/>
          <w:sz w:val="20"/>
          <w:szCs w:val="20"/>
        </w:rPr>
        <w:t xml:space="preserve"> orang </w:t>
      </w:r>
      <w:proofErr w:type="spellStart"/>
      <w:r w:rsidRPr="00B6708F">
        <w:rPr>
          <w:rFonts w:ascii="Palatino Linotype" w:hAnsi="Palatino Linotype"/>
          <w:sz w:val="20"/>
          <w:szCs w:val="20"/>
        </w:rPr>
        <w:t>atau</w:t>
      </w:r>
      <w:proofErr w:type="spellEnd"/>
      <w:r w:rsidRPr="00B6708F">
        <w:rPr>
          <w:rFonts w:ascii="Palatino Linotype" w:hAnsi="Palatino Linotype"/>
          <w:sz w:val="20"/>
          <w:szCs w:val="20"/>
        </w:rPr>
        <w:t xml:space="preserve"> </w:t>
      </w:r>
      <w:proofErr w:type="spellStart"/>
      <w:r w:rsidRPr="00B6708F">
        <w:rPr>
          <w:rFonts w:ascii="Palatino Linotype" w:hAnsi="Palatino Linotype"/>
          <w:i/>
          <w:sz w:val="20"/>
          <w:szCs w:val="20"/>
        </w:rPr>
        <w:t>fardhu</w:t>
      </w:r>
      <w:proofErr w:type="spellEnd"/>
      <w:r w:rsidRPr="00B6708F">
        <w:rPr>
          <w:rFonts w:ascii="Palatino Linotype" w:hAnsi="Palatino Linotype"/>
          <w:i/>
          <w:sz w:val="20"/>
          <w:szCs w:val="20"/>
        </w:rPr>
        <w:t xml:space="preserve"> </w:t>
      </w:r>
      <w:proofErr w:type="spellStart"/>
      <w:r w:rsidRPr="00B6708F">
        <w:rPr>
          <w:rFonts w:ascii="Palatino Linotype" w:hAnsi="Palatino Linotype"/>
          <w:i/>
          <w:sz w:val="20"/>
          <w:szCs w:val="20"/>
        </w:rPr>
        <w:t>kifayah</w:t>
      </w:r>
      <w:proofErr w:type="spellEnd"/>
      <w:r w:rsidRPr="00B6708F">
        <w:rPr>
          <w:rFonts w:ascii="Palatino Linotype" w:hAnsi="Palatino Linotype"/>
          <w:sz w:val="20"/>
          <w:szCs w:val="20"/>
          <w:lang w:val="id-ID"/>
        </w:rPr>
        <w:t xml:space="preserve">, </w:t>
      </w:r>
      <w:r w:rsidRPr="00B6708F">
        <w:rPr>
          <w:rFonts w:ascii="Palatino Linotype" w:hAnsi="Palatino Linotype"/>
          <w:sz w:val="20"/>
          <w:szCs w:val="20"/>
        </w:rPr>
        <w:t xml:space="preserve">Islam </w:t>
      </w:r>
      <w:proofErr w:type="spellStart"/>
      <w:r w:rsidRPr="00B6708F">
        <w:rPr>
          <w:rFonts w:ascii="Palatino Linotype" w:hAnsi="Palatino Linotype"/>
          <w:sz w:val="20"/>
          <w:szCs w:val="20"/>
        </w:rPr>
        <w:t>memberikan</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anjuran</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untuk</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umat</w:t>
      </w:r>
      <w:proofErr w:type="spellEnd"/>
      <w:r w:rsidRPr="00B6708F">
        <w:rPr>
          <w:rFonts w:ascii="Palatino Linotype" w:hAnsi="Palatino Linotype"/>
          <w:sz w:val="20"/>
          <w:szCs w:val="20"/>
        </w:rPr>
        <w:t xml:space="preserve"> agar </w:t>
      </w:r>
      <w:proofErr w:type="spellStart"/>
      <w:r w:rsidRPr="00B6708F">
        <w:rPr>
          <w:rFonts w:ascii="Palatino Linotype" w:hAnsi="Palatino Linotype"/>
          <w:sz w:val="20"/>
          <w:szCs w:val="20"/>
        </w:rPr>
        <w:t>terlibat</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sebanyak</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mungkin</w:t>
      </w:r>
      <w:proofErr w:type="spellEnd"/>
      <w:r w:rsidRPr="00B6708F">
        <w:rPr>
          <w:rFonts w:ascii="Palatino Linotype" w:hAnsi="Palatino Linotype"/>
          <w:sz w:val="20"/>
          <w:szCs w:val="20"/>
        </w:rPr>
        <w:t xml:space="preserve"> pada </w:t>
      </w:r>
      <w:proofErr w:type="spellStart"/>
      <w:r w:rsidRPr="00B6708F">
        <w:rPr>
          <w:rFonts w:ascii="Palatino Linotype" w:hAnsi="Palatino Linotype"/>
          <w:sz w:val="20"/>
          <w:szCs w:val="20"/>
        </w:rPr>
        <w:t>pelaksanaan</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shalat</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mengantar</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ke</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kuburan</w:t>
      </w:r>
      <w:proofErr w:type="spellEnd"/>
      <w:r w:rsidRPr="00B6708F">
        <w:rPr>
          <w:rFonts w:ascii="Palatino Linotype" w:hAnsi="Palatino Linotype"/>
          <w:sz w:val="20"/>
          <w:szCs w:val="20"/>
        </w:rPr>
        <w:t xml:space="preserve">, dan </w:t>
      </w:r>
      <w:proofErr w:type="spellStart"/>
      <w:r w:rsidRPr="00B6708F">
        <w:rPr>
          <w:rFonts w:ascii="Palatino Linotype" w:hAnsi="Palatino Linotype"/>
          <w:sz w:val="20"/>
          <w:szCs w:val="20"/>
        </w:rPr>
        <w:t>menyaksikan</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sampai</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selesai</w:t>
      </w:r>
      <w:proofErr w:type="spellEnd"/>
      <w:r w:rsidRPr="00B6708F">
        <w:rPr>
          <w:rFonts w:ascii="Palatino Linotype" w:hAnsi="Palatino Linotype"/>
          <w:sz w:val="20"/>
          <w:szCs w:val="20"/>
        </w:rPr>
        <w:t>.</w:t>
      </w:r>
    </w:p>
    <w:p w14:paraId="15BBB1CA" w14:textId="77777777" w:rsidR="00810639" w:rsidRPr="00B6708F" w:rsidRDefault="00810639" w:rsidP="00B6708F">
      <w:pPr>
        <w:pStyle w:val="IsiBab"/>
        <w:spacing w:before="0" w:line="240" w:lineRule="auto"/>
        <w:ind w:firstLine="720"/>
        <w:rPr>
          <w:rFonts w:ascii="Palatino Linotype" w:hAnsi="Palatino Linotype"/>
          <w:szCs w:val="20"/>
          <w:lang w:val="id-ID"/>
        </w:rPr>
      </w:pPr>
      <w:r w:rsidRPr="00B6708F">
        <w:rPr>
          <w:rFonts w:ascii="Palatino Linotype" w:hAnsi="Palatino Linotype"/>
          <w:szCs w:val="20"/>
          <w:lang w:val="id-ID"/>
        </w:rPr>
        <w:t>Jenazah merujuk pada badan seseorang yang telah</w:t>
      </w:r>
      <w:r w:rsidRPr="00B6708F">
        <w:rPr>
          <w:rFonts w:ascii="Palatino Linotype" w:hAnsi="Palatino Linotype"/>
          <w:szCs w:val="20"/>
        </w:rPr>
        <w:t xml:space="preserve"> </w:t>
      </w:r>
      <w:r w:rsidRPr="00B6708F">
        <w:rPr>
          <w:rFonts w:ascii="Palatino Linotype" w:hAnsi="Palatino Linotype"/>
          <w:szCs w:val="20"/>
          <w:lang w:val="id-ID"/>
        </w:rPr>
        <w:t>meninggal dunia.</w:t>
      </w:r>
      <w:r w:rsidRPr="00B6708F">
        <w:rPr>
          <w:rFonts w:ascii="Palatino Linotype" w:hAnsi="Palatino Linotype"/>
          <w:szCs w:val="20"/>
        </w:rPr>
        <w:t xml:space="preserve"> </w:t>
      </w:r>
      <w:r w:rsidRPr="00B6708F">
        <w:rPr>
          <w:rFonts w:ascii="Palatino Linotype" w:hAnsi="Palatino Linotype"/>
          <w:szCs w:val="20"/>
          <w:lang w:val="id-ID"/>
        </w:rPr>
        <w:t>Penanganan jenazah mencakup berbagai kegiatan seperti memandikan, mengafani,</w:t>
      </w:r>
      <w:r w:rsidRPr="00B6708F">
        <w:rPr>
          <w:rFonts w:ascii="Palatino Linotype" w:hAnsi="Palatino Linotype"/>
          <w:szCs w:val="20"/>
        </w:rPr>
        <w:t xml:space="preserve"> </w:t>
      </w:r>
      <w:r w:rsidRPr="00B6708F">
        <w:rPr>
          <w:rFonts w:ascii="Palatino Linotype" w:hAnsi="Palatino Linotype"/>
          <w:szCs w:val="20"/>
          <w:lang w:val="id-ID"/>
        </w:rPr>
        <w:t>melaksanakan salat jenazah, dan menguburkannya, yang merupakan kewajiban</w:t>
      </w:r>
      <w:r w:rsidRPr="00B6708F">
        <w:rPr>
          <w:rFonts w:ascii="Palatino Linotype" w:hAnsi="Palatino Linotype"/>
          <w:szCs w:val="20"/>
        </w:rPr>
        <w:t xml:space="preserve"> </w:t>
      </w:r>
      <w:r w:rsidRPr="00B6708F">
        <w:rPr>
          <w:rFonts w:ascii="Palatino Linotype" w:hAnsi="Palatino Linotype"/>
          <w:szCs w:val="20"/>
          <w:lang w:val="id-ID"/>
        </w:rPr>
        <w:t xml:space="preserve">bagi umat Muslim. Proses </w:t>
      </w:r>
      <w:proofErr w:type="spellStart"/>
      <w:r w:rsidRPr="00B6708F">
        <w:rPr>
          <w:rFonts w:ascii="Palatino Linotype" w:hAnsi="Palatino Linotype"/>
          <w:szCs w:val="20"/>
        </w:rPr>
        <w:t>memandikan</w:t>
      </w:r>
      <w:proofErr w:type="spellEnd"/>
      <w:r w:rsidRPr="00B6708F">
        <w:rPr>
          <w:rFonts w:ascii="Palatino Linotype" w:hAnsi="Palatino Linotype"/>
          <w:szCs w:val="20"/>
          <w:lang w:val="id-ID"/>
        </w:rPr>
        <w:t xml:space="preserve"> jenazah melibatkan langkah-langkah tertentu,</w:t>
      </w:r>
      <w:r w:rsidRPr="00B6708F">
        <w:rPr>
          <w:rFonts w:ascii="Palatino Linotype" w:hAnsi="Palatino Linotype"/>
          <w:szCs w:val="20"/>
        </w:rPr>
        <w:t xml:space="preserve"> </w:t>
      </w:r>
      <w:r w:rsidRPr="00B6708F">
        <w:rPr>
          <w:rFonts w:ascii="Palatino Linotype" w:hAnsi="Palatino Linotype"/>
          <w:szCs w:val="20"/>
          <w:lang w:val="id-ID"/>
        </w:rPr>
        <w:t>termasuk menjaga kehormatan aurat, membersihkan tubuh, dan menjalankan</w:t>
      </w:r>
      <w:r w:rsidRPr="00B6708F">
        <w:rPr>
          <w:rFonts w:ascii="Palatino Linotype" w:hAnsi="Palatino Linotype"/>
          <w:szCs w:val="20"/>
        </w:rPr>
        <w:t xml:space="preserve"> </w:t>
      </w:r>
      <w:r w:rsidRPr="00B6708F">
        <w:rPr>
          <w:rFonts w:ascii="Palatino Linotype" w:hAnsi="Palatino Linotype"/>
          <w:szCs w:val="20"/>
          <w:lang w:val="id-ID"/>
        </w:rPr>
        <w:t>prosedur khusus sesuai dengan ajaran agama.</w:t>
      </w:r>
    </w:p>
    <w:p w14:paraId="5CA052BF" w14:textId="77777777" w:rsidR="00810639" w:rsidRPr="00B6708F" w:rsidRDefault="00810639" w:rsidP="00B6708F">
      <w:pPr>
        <w:pStyle w:val="IsiBab"/>
        <w:spacing w:before="0" w:line="240" w:lineRule="auto"/>
        <w:ind w:firstLine="720"/>
        <w:rPr>
          <w:rFonts w:ascii="Palatino Linotype" w:hAnsi="Palatino Linotype"/>
          <w:szCs w:val="20"/>
        </w:rPr>
      </w:pPr>
      <w:proofErr w:type="spellStart"/>
      <w:r w:rsidRPr="00B6708F">
        <w:rPr>
          <w:rFonts w:ascii="Palatino Linotype" w:hAnsi="Palatino Linotype"/>
          <w:szCs w:val="20"/>
        </w:rPr>
        <w:t>Pengertian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dalam</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kamus</w:t>
      </w:r>
      <w:proofErr w:type="spellEnd"/>
      <w:r w:rsidRPr="00B6708F">
        <w:rPr>
          <w:rFonts w:ascii="Palatino Linotype" w:hAnsi="Palatino Linotype"/>
          <w:szCs w:val="20"/>
        </w:rPr>
        <w:t xml:space="preserve"> al-</w:t>
      </w:r>
      <w:proofErr w:type="spellStart"/>
      <w:r w:rsidRPr="00B6708F">
        <w:rPr>
          <w:rFonts w:ascii="Palatino Linotype" w:hAnsi="Palatino Linotype"/>
          <w:szCs w:val="20"/>
        </w:rPr>
        <w:t>Munawwir</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adalah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seseorang</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telah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meninggal</w:t>
      </w:r>
      <w:proofErr w:type="spellEnd"/>
      <w:r w:rsidRPr="00B6708F">
        <w:rPr>
          <w:rFonts w:ascii="Palatino Linotype" w:hAnsi="Palatino Linotype"/>
          <w:szCs w:val="20"/>
        </w:rPr>
        <w:t xml:space="preserve"> dunia dan </w:t>
      </w:r>
      <w:proofErr w:type="spellStart"/>
      <w:r w:rsidRPr="00B6708F">
        <w:rPr>
          <w:rFonts w:ascii="Palatino Linotype" w:hAnsi="Palatino Linotype"/>
          <w:szCs w:val="20"/>
        </w:rPr>
        <w:t>dibaringkan</w:t>
      </w:r>
      <w:proofErr w:type="spellEnd"/>
      <w:r w:rsidRPr="00B6708F">
        <w:rPr>
          <w:rFonts w:ascii="Palatino Linotype" w:hAnsi="Palatino Linotype"/>
          <w:szCs w:val="20"/>
        </w:rPr>
        <w:t xml:space="preserve"> di </w:t>
      </w:r>
      <w:proofErr w:type="spellStart"/>
      <w:r w:rsidRPr="00B6708F">
        <w:rPr>
          <w:rFonts w:ascii="Palatino Linotype" w:hAnsi="Palatino Linotype"/>
          <w:szCs w:val="20"/>
        </w:rPr>
        <w:t>atas</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usungan</w:t>
      </w:r>
      <w:proofErr w:type="spellEnd"/>
      <w:r w:rsidRPr="00B6708F">
        <w:rPr>
          <w:rFonts w:ascii="Palatino Linotype" w:hAnsi="Palatino Linotype"/>
          <w:szCs w:val="20"/>
        </w:rPr>
        <w:t xml:space="preserve">”. Istilah ini </w:t>
      </w:r>
      <w:proofErr w:type="spellStart"/>
      <w:r w:rsidRPr="00B6708F">
        <w:rPr>
          <w:rFonts w:ascii="Palatino Linotype" w:hAnsi="Palatino Linotype"/>
          <w:szCs w:val="20"/>
        </w:rPr>
        <w:t>setara</w:t>
      </w:r>
      <w:proofErr w:type="spellEnd"/>
      <w:r w:rsidRPr="00B6708F">
        <w:rPr>
          <w:rFonts w:ascii="Palatino Linotype" w:hAnsi="Palatino Linotype"/>
          <w:szCs w:val="20"/>
        </w:rPr>
        <w:t xml:space="preserve"> dengan “</w:t>
      </w:r>
      <w:proofErr w:type="spellStart"/>
      <w:r w:rsidRPr="00B6708F">
        <w:rPr>
          <w:rFonts w:ascii="Palatino Linotype" w:hAnsi="Palatino Linotype"/>
          <w:szCs w:val="20"/>
        </w:rPr>
        <w:t>mayat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atau</w:t>
      </w:r>
      <w:proofErr w:type="spellEnd"/>
      <w:r w:rsidRPr="00B6708F">
        <w:rPr>
          <w:rFonts w:ascii="Palatino Linotype" w:hAnsi="Palatino Linotype"/>
          <w:szCs w:val="20"/>
        </w:rPr>
        <w:t xml:space="preserve"> “al-</w:t>
      </w:r>
      <w:proofErr w:type="spellStart"/>
      <w:r w:rsidRPr="00B6708F">
        <w:rPr>
          <w:rFonts w:ascii="Palatino Linotype" w:hAnsi="Palatino Linotype"/>
          <w:szCs w:val="20"/>
        </w:rPr>
        <w:t>mayyit</w:t>
      </w:r>
      <w:proofErr w:type="spellEnd"/>
      <w:r w:rsidRPr="00B6708F">
        <w:rPr>
          <w:rFonts w:ascii="Palatino Linotype" w:hAnsi="Palatino Linotype"/>
          <w:szCs w:val="20"/>
        </w:rPr>
        <w:t xml:space="preserve">”  </w:t>
      </w:r>
      <w:sdt>
        <w:sdtPr>
          <w:rPr>
            <w:rFonts w:ascii="Palatino Linotype" w:hAnsi="Palatino Linotype"/>
            <w:szCs w:val="20"/>
          </w:rPr>
          <w:tag w:val="MENDELEY_CITATION_v3_eyJjaXRhdGlvbklEIjoiTUVOREVMRVlfQ0lUQVRJT05fNTFhOWU5ODktMGQwMC00ODUwLTg1ZWItMzAyMjI5NmYwMmIwIiwicHJvcGVydGllcyI6eyJub3RlSW5kZXgiOjB9LCJpc0VkaXRlZCI6ZmFsc2UsIm1hbnVhbE92ZXJyaWRlIjp7ImlzTWFudWFsbHlPdmVycmlkZGVuIjpmYWxzZSwiY2l0ZXByb2NUZXh0IjoiKE11bmF3d2lyICYjMzg7IE11bmF3d2lyLCAxOTk3KSIsIm1hbnVhbE92ZXJyaWRlVGV4dCI6IiJ9LCJjaXRhdGlvbkl0ZW1zIjpbeyJpZCI6ImIyYzMyYTM0LWI1YzEtMzA2NC1iMzcyLWE1NzQ5MDlmOWQyZiIsIml0ZW1EYXRhIjp7InR5cGUiOiJhcnRpY2xlLWpvdXJuYWwiLCJpZCI6ImIyYzMyYTM0LWI1YzEtMzA2NC1iMzcyLWE1NzQ5MDlmOWQyZiIsInRpdGxlIjoiS2FtdXMgYWwtbXVuYXd3aXIgQXJhYi1JbmRvbmVzaWEgdGVybGVuZ2thcCIsImF1dGhvciI6W3siZmFtaWx5IjoiTXVuYXd3aXIiLCJnaXZlbiI6IkFjaG1hZCBXYXJzb24iLCJwYXJzZS1uYW1lcyI6ZmFsc2UsImRyb3BwaW5nLXBhcnRpY2xlIjoiIiwibm9uLWRyb3BwaW5nLXBhcnRpY2xlIjoiIn0seyJmYW1pbHkiOiJNdW5hd3dpciIsImdpdmVuIjoiQWhtYWQgV2Fyc29uIiwicGFyc2UtbmFtZXMiOmZhbHNlLCJkcm9wcGluZy1wYXJ0aWNsZSI6IiIsIm5vbi1kcm9wcGluZy1wYXJ0aWNsZSI6IiJ9XSwiaXNzdWVkIjp7ImRhdGUtcGFydHMiOltbMTk5N11dfSwicHVibGlzaGVyIjoiUHVzdGFrYSBQcm9ncmVzc2lmIiwiY29udGFpbmVyLXRpdGxlLXNob3J0IjoiIn0sImlzVGVtcG9yYXJ5IjpmYWxzZX1dfQ=="/>
          <w:id w:val="-1345704452"/>
          <w:placeholder>
            <w:docPart w:val="685304829DF24653B84118BE306C3071"/>
          </w:placeholder>
        </w:sdtPr>
        <w:sdtContent>
          <w:r w:rsidR="00C056B7" w:rsidRPr="00B6708F">
            <w:rPr>
              <w:rFonts w:ascii="Palatino Linotype" w:hAnsi="Palatino Linotype"/>
            </w:rPr>
            <w:t>(</w:t>
          </w:r>
          <w:proofErr w:type="spellStart"/>
          <w:r w:rsidR="00C056B7" w:rsidRPr="00B6708F">
            <w:rPr>
              <w:rFonts w:ascii="Palatino Linotype" w:hAnsi="Palatino Linotype"/>
            </w:rPr>
            <w:t>Munawwir</w:t>
          </w:r>
          <w:proofErr w:type="spellEnd"/>
          <w:r w:rsidR="00C056B7" w:rsidRPr="00B6708F">
            <w:rPr>
              <w:rFonts w:ascii="Palatino Linotype" w:hAnsi="Palatino Linotype"/>
            </w:rPr>
            <w:t xml:space="preserve"> &amp; </w:t>
          </w:r>
          <w:proofErr w:type="spellStart"/>
          <w:r w:rsidR="00C056B7" w:rsidRPr="00B6708F">
            <w:rPr>
              <w:rFonts w:ascii="Palatino Linotype" w:hAnsi="Palatino Linotype"/>
            </w:rPr>
            <w:t>Munawwir</w:t>
          </w:r>
          <w:proofErr w:type="spellEnd"/>
          <w:r w:rsidR="00C056B7" w:rsidRPr="00B6708F">
            <w:rPr>
              <w:rFonts w:ascii="Palatino Linotype" w:hAnsi="Palatino Linotype"/>
            </w:rPr>
            <w:t>, 1997)</w:t>
          </w:r>
        </w:sdtContent>
      </w:sdt>
      <w:r w:rsidRPr="00B6708F">
        <w:rPr>
          <w:rFonts w:ascii="Palatino Linotype" w:hAnsi="Palatino Linotype"/>
          <w:szCs w:val="20"/>
        </w:rPr>
        <w:t xml:space="preserve">. Oleh </w:t>
      </w:r>
      <w:proofErr w:type="spellStart"/>
      <w:r w:rsidRPr="00B6708F">
        <w:rPr>
          <w:rFonts w:ascii="Palatino Linotype" w:hAnsi="Palatino Linotype"/>
          <w:szCs w:val="20"/>
        </w:rPr>
        <w:t>karena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itu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kematian</w:t>
      </w:r>
      <w:proofErr w:type="spellEnd"/>
      <w:r w:rsidRPr="00B6708F">
        <w:rPr>
          <w:rFonts w:ascii="Palatino Linotype" w:hAnsi="Palatino Linotype"/>
          <w:szCs w:val="20"/>
        </w:rPr>
        <w:t xml:space="preserve"> (al-</w:t>
      </w:r>
      <w:proofErr w:type="spellStart"/>
      <w:r w:rsidRPr="00B6708F">
        <w:rPr>
          <w:rFonts w:ascii="Palatino Linotype" w:hAnsi="Palatino Linotype"/>
          <w:szCs w:val="20"/>
        </w:rPr>
        <w:t>mawt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menurut</w:t>
      </w:r>
      <w:proofErr w:type="spellEnd"/>
      <w:r w:rsidRPr="00B6708F">
        <w:rPr>
          <w:rFonts w:ascii="Palatino Linotype" w:hAnsi="Palatino Linotype"/>
          <w:szCs w:val="20"/>
        </w:rPr>
        <w:t xml:space="preserve"> Ibnu Al-Farris </w:t>
      </w:r>
      <w:proofErr w:type="spellStart"/>
      <w:r w:rsidRPr="00B6708F">
        <w:rPr>
          <w:rFonts w:ascii="Palatino Linotype" w:hAnsi="Palatino Linotype"/>
          <w:szCs w:val="20"/>
        </w:rPr>
        <w:t>diartikan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sebagai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peristiwa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terpisahnya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ruh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ruh</w:t>
      </w:r>
      <w:proofErr w:type="spellEnd"/>
      <w:r w:rsidRPr="00B6708F">
        <w:rPr>
          <w:rFonts w:ascii="Palatino Linotype" w:hAnsi="Palatino Linotype"/>
          <w:szCs w:val="20"/>
        </w:rPr>
        <w:t>) dengan raga (</w:t>
      </w:r>
      <w:proofErr w:type="spellStart"/>
      <w:r w:rsidRPr="00B6708F">
        <w:rPr>
          <w:rFonts w:ascii="Palatino Linotype" w:hAnsi="Palatino Linotype"/>
          <w:szCs w:val="20"/>
        </w:rPr>
        <w:t>jasad</w:t>
      </w:r>
      <w:proofErr w:type="spellEnd"/>
      <w:r w:rsidRPr="00B6708F">
        <w:rPr>
          <w:rFonts w:ascii="Palatino Linotype" w:hAnsi="Palatino Linotype"/>
          <w:szCs w:val="20"/>
        </w:rPr>
        <w:t xml:space="preserve">) </w:t>
      </w:r>
      <w:sdt>
        <w:sdtPr>
          <w:rPr>
            <w:rFonts w:ascii="Palatino Linotype" w:hAnsi="Palatino Linotype"/>
            <w:color w:val="000000"/>
            <w:szCs w:val="20"/>
          </w:rPr>
          <w:tag w:val="MENDELEY_CITATION_v3_eyJjaXRhdGlvbklEIjoiTUVOREVMRVlfQ0lUQVRJT05fYjA4ZjRiMjMtMmU1Yy00M2FmLWJlM2QtNjczZTdjMzVmMzQyIiwicHJvcGVydGllcyI6eyJub3RlSW5kZXgiOjB9LCJpc0VkaXRlZCI6ZmFsc2UsIm1hbnVhbE92ZXJyaWRlIjp7ImlzTWFudWFsbHlPdmVycmlkZGVuIjpmYWxzZSwiY2l0ZXByb2NUZXh0IjoiKFVsdW0gZXQgYWwuLCAyMDIxKSIsIm1hbnVhbE92ZXJyaWRlVGV4dCI6IiJ9LCJjaXRhdGlvbkl0ZW1zIjpbeyJpZCI6Ijc0NjUwMmRkLTdlYTctM2U5ZC05ZWRkLTJmMThmNDI5ZjI5MSIsIml0ZW1EYXRhIjp7InR5cGUiOiJhcnRpY2xlLWpvdXJuYWwiLCJpZCI6Ijc0NjUwMmRkLTdlYTctM2U5ZC05ZWRkLTJmMThmNDI5ZjI5MSIsInRpdGxlIjoiUGVuaW5na2F0YW4gUGVsYXlhbmFuIFNvc2lhbCBLZWFnYW1hYW4gRGFsYW0gQmltYmluZ2FuIE1lcmF3YXQgSmVuYXphaCBkaSBQZXJ1bSBNYW5nbGkgUmVzaWRlbmNlIEtlbHVyYWhhbiBTZW1wdXNhcmkgS2FsaXdhdGVzLUplbWJlciIsImF1dGhvciI6W3siZmFtaWx5IjoiVWx1bSIsImdpdmVuIjoiSGFpcnVsIiwicGFyc2UtbmFtZXMiOmZhbHNlLCJkcm9wcGluZy1wYXJ0aWNsZSI6IiIsIm5vbi1kcm9wcGluZy1wYXJ0aWNsZSI6IiJ9LHsiZmFtaWx5IjoiQWlzeWFoIiwiZ2l2ZW4iOiJTaXRpIiwicGFyc2UtbmFtZXMiOmZhbHNlLCJkcm9wcGluZy1wYXJ0aWNsZSI6IiIsIm5vbi1kcm9wcGluZy1wYXJ0aWNsZSI6IiJ9LHsiZmFtaWx5IjoiUHVyYmFqYXRpIiwiZ2l2ZW4iOiJIYWZpemggSW5kcmkiLCJwYXJzZS1uYW1lcyI6ZmFsc2UsImRyb3BwaW5nLXBhcnRpY2xlIjoiIiwibm9uLWRyb3BwaW5nLXBhcnRpY2xlIjoiIn1dLCJjb250YWluZXItdGl0bGUiOiInSWJhZGF0dW5hOiBKdXJuYWwgUGVuZ2FiZGlhbiBNYXN5YXJha2F0IiwiSVNTTiI6IjI4MDktNzA4NCIsImlzc3VlZCI6eyJkYXRlLXBhcnRzIjpbWzIwMjFdXX0sInBhZ2UiOiIyNC0zMyIsImlzc3VlIjoiMSIsInZvbHVtZSI6IjEiLCJjb250YWluZXItdGl0bGUtc2hvcnQiOiIifSwiaXNUZW1wb3JhcnkiOmZhbHNlfV19"/>
          <w:id w:val="-1372302565"/>
          <w:placeholder>
            <w:docPart w:val="685304829DF24653B84118BE306C3071"/>
          </w:placeholder>
        </w:sdtPr>
        <w:sdtContent>
          <w:r w:rsidR="00C056B7" w:rsidRPr="00B6708F">
            <w:rPr>
              <w:rFonts w:ascii="Palatino Linotype" w:hAnsi="Palatino Linotype"/>
              <w:color w:val="000000"/>
              <w:szCs w:val="20"/>
            </w:rPr>
            <w:t>(</w:t>
          </w:r>
          <w:proofErr w:type="spellStart"/>
          <w:r w:rsidR="00C056B7" w:rsidRPr="00B6708F">
            <w:rPr>
              <w:rFonts w:ascii="Palatino Linotype" w:hAnsi="Palatino Linotype"/>
              <w:color w:val="000000"/>
              <w:szCs w:val="20"/>
            </w:rPr>
            <w:t>Ulum</w:t>
          </w:r>
          <w:proofErr w:type="spellEnd"/>
          <w:r w:rsidR="00C056B7" w:rsidRPr="00B6708F">
            <w:rPr>
              <w:rFonts w:ascii="Palatino Linotype" w:hAnsi="Palatino Linotype"/>
              <w:color w:val="000000"/>
              <w:szCs w:val="20"/>
            </w:rPr>
            <w:t xml:space="preserve"> et al., 2021)</w:t>
          </w:r>
        </w:sdtContent>
      </w:sdt>
      <w:r w:rsidRPr="00B6708F">
        <w:rPr>
          <w:rFonts w:ascii="Palatino Linotype" w:hAnsi="Palatino Linotype"/>
          <w:szCs w:val="20"/>
        </w:rPr>
        <w:t>.</w:t>
      </w:r>
    </w:p>
    <w:p w14:paraId="0D93445A" w14:textId="77777777" w:rsidR="00810639" w:rsidRPr="00B6708F" w:rsidRDefault="00810639" w:rsidP="00B6708F">
      <w:pPr>
        <w:pStyle w:val="IsiBab"/>
        <w:spacing w:before="0" w:line="240" w:lineRule="auto"/>
        <w:ind w:firstLine="720"/>
        <w:rPr>
          <w:rFonts w:ascii="Palatino Linotype" w:hAnsi="Palatino Linotype"/>
          <w:szCs w:val="20"/>
        </w:rPr>
      </w:pPr>
      <w:r w:rsidRPr="00B6708F">
        <w:rPr>
          <w:rFonts w:ascii="Palatino Linotype" w:hAnsi="Palatino Linotype"/>
          <w:szCs w:val="20"/>
        </w:rPr>
        <w:t xml:space="preserve">Bagi </w:t>
      </w:r>
      <w:proofErr w:type="spellStart"/>
      <w:r w:rsidRPr="00B6708F">
        <w:rPr>
          <w:rFonts w:ascii="Palatino Linotype" w:hAnsi="Palatino Linotype"/>
          <w:szCs w:val="20"/>
        </w:rPr>
        <w:t>individu</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meninggal</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ada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beberapa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hal</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perlu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dilakukan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seperti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persiapan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memandikan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mengafani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menyolatkan</w:t>
      </w:r>
      <w:proofErr w:type="spellEnd"/>
      <w:r w:rsidRPr="00B6708F">
        <w:rPr>
          <w:rFonts w:ascii="Palatino Linotype" w:hAnsi="Palatino Linotype"/>
          <w:szCs w:val="20"/>
        </w:rPr>
        <w:t xml:space="preserve">, dan </w:t>
      </w:r>
      <w:proofErr w:type="spellStart"/>
      <w:r w:rsidRPr="00B6708F">
        <w:rPr>
          <w:rFonts w:ascii="Palatino Linotype" w:hAnsi="Palatino Linotype"/>
          <w:szCs w:val="20"/>
        </w:rPr>
        <w:t>terakhir</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penguburan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sdt>
        <w:sdtPr>
          <w:rPr>
            <w:rFonts w:ascii="Palatino Linotype" w:hAnsi="Palatino Linotype"/>
            <w:color w:val="000000"/>
            <w:szCs w:val="20"/>
          </w:rPr>
          <w:tag w:val="MENDELEY_CITATION_v3_eyJjaXRhdGlvbklEIjoiTUVOREVMRVlfQ0lUQVRJT05fNThlMGI0ODktYTVlMi00ZTc4LWJkNDYtZTdiMTYxN2IzZjdlIiwicHJvcGVydGllcyI6eyJub3RlSW5kZXgiOjB9LCJpc0VkaXRlZCI6ZmFsc2UsIm1hbnVhbE92ZXJyaWRlIjp7ImlzTWFudWFsbHlPdmVycmlkZGVuIjpmYWxzZSwiY2l0ZXByb2NUZXh0IjoiKEFobWFkLCAyMDIyKSIsIm1hbnVhbE92ZXJyaWRlVGV4dCI6IiJ9LCJjaXRhdGlvbkl0ZW1zIjpbeyJpZCI6IjJhMWZjM2Y4LTdlMmQtMzc0Yi04MmFlLTU1Njg0NTAyODQxNSIsIml0ZW1EYXRhIjp7InR5cGUiOiJib29rIiwiaWQiOiIyYTFmYzNmOC03ZTJkLTM3NGItODJhZS01NTY4NDUwMjg0MTUiLCJ0aXRsZSI6IlBhbmR1YW4gUHJha3RpcyBQZXJhd2F0YW4gZGFuIFNoYWxhdCBKZW5hemFoIiwiYXV0aG9yIjpbeyJmYW1pbHkiOiJBaG1hZCIsImdpdmVuIjoiQWxpIE1hc+KAmXVkIiwicGFyc2UtbmFtZXMiOmZhbHNlLCJkcm9wcGluZy1wYXJ0aWNsZSI6IiIsIm5vbi1kcm9wcGluZy1wYXJ0aWNsZSI6IiJ9XSwiSVNCTiI6IjYyMzQyMzE2OTEiLCJpc3N1ZWQiOnsiZGF0ZS1wYXJ0cyI6W1syMDIyXV19LCJwdWJsaXNoZXIiOiJQZW5lcmJpdCBOZW0iLCJjb250YWluZXItdGl0bGUtc2hvcnQiOiIifSwiaXNUZW1wb3JhcnkiOmZhbHNlfV19"/>
          <w:id w:val="2039851489"/>
          <w:placeholder>
            <w:docPart w:val="685304829DF24653B84118BE306C3071"/>
          </w:placeholder>
        </w:sdtPr>
        <w:sdtContent>
          <w:r w:rsidR="00C056B7" w:rsidRPr="00B6708F">
            <w:rPr>
              <w:rFonts w:ascii="Palatino Linotype" w:hAnsi="Palatino Linotype"/>
              <w:color w:val="000000"/>
              <w:szCs w:val="20"/>
            </w:rPr>
            <w:t>(Ahmad, 2022)</w:t>
          </w:r>
        </w:sdtContent>
      </w:sdt>
      <w:r w:rsidRPr="00B6708F">
        <w:rPr>
          <w:rFonts w:ascii="Palatino Linotype" w:hAnsi="Palatino Linotype"/>
          <w:szCs w:val="20"/>
        </w:rPr>
        <w:t xml:space="preserve">. Salah </w:t>
      </w:r>
      <w:proofErr w:type="spellStart"/>
      <w:r w:rsidRPr="00B6708F">
        <w:rPr>
          <w:rFonts w:ascii="Palatino Linotype" w:hAnsi="Palatino Linotype"/>
          <w:szCs w:val="20"/>
        </w:rPr>
        <w:t>satu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kewajiban</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dibebankan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kepada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umat</w:t>
      </w:r>
      <w:proofErr w:type="spellEnd"/>
      <w:r w:rsidRPr="00B6708F">
        <w:rPr>
          <w:rFonts w:ascii="Palatino Linotype" w:hAnsi="Palatino Linotype"/>
          <w:szCs w:val="20"/>
        </w:rPr>
        <w:t xml:space="preserve"> Islam </w:t>
      </w:r>
      <w:proofErr w:type="spellStart"/>
      <w:r w:rsidRPr="00B6708F">
        <w:rPr>
          <w:rFonts w:ascii="Palatino Linotype" w:hAnsi="Palatino Linotype"/>
          <w:szCs w:val="20"/>
        </w:rPr>
        <w:t>adalah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kifayah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atau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kewajiban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merawat</w:t>
      </w:r>
      <w:proofErr w:type="spellEnd"/>
      <w:r w:rsidRPr="00B6708F">
        <w:rPr>
          <w:rFonts w:ascii="Palatino Linotype" w:hAnsi="Palatino Linotype"/>
          <w:szCs w:val="20"/>
        </w:rPr>
        <w:t xml:space="preserve"> orang </w:t>
      </w:r>
      <w:proofErr w:type="spellStart"/>
      <w:r w:rsidRPr="00B6708F">
        <w:rPr>
          <w:rFonts w:ascii="Palatino Linotype" w:hAnsi="Palatino Linotype"/>
          <w:szCs w:val="20"/>
        </w:rPr>
        <w:t>mati</w:t>
      </w:r>
      <w:proofErr w:type="spellEnd"/>
      <w:r w:rsidRPr="00B6708F">
        <w:rPr>
          <w:rFonts w:ascii="Palatino Linotype" w:hAnsi="Palatino Linotype"/>
          <w:szCs w:val="20"/>
        </w:rPr>
        <w:t xml:space="preserve">. Hal ini </w:t>
      </w:r>
      <w:proofErr w:type="spellStart"/>
      <w:r w:rsidRPr="00B6708F">
        <w:rPr>
          <w:rFonts w:ascii="Palatino Linotype" w:hAnsi="Palatino Linotype"/>
          <w:szCs w:val="20"/>
        </w:rPr>
        <w:t>berarti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jika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seorang</w:t>
      </w:r>
      <w:proofErr w:type="spellEnd"/>
      <w:r w:rsidRPr="00B6708F">
        <w:rPr>
          <w:rFonts w:ascii="Palatino Linotype" w:hAnsi="Palatino Linotype"/>
          <w:szCs w:val="20"/>
        </w:rPr>
        <w:t xml:space="preserve"> Muslim </w:t>
      </w:r>
      <w:proofErr w:type="spellStart"/>
      <w:r w:rsidRPr="00B6708F">
        <w:rPr>
          <w:rFonts w:ascii="Palatino Linotype" w:hAnsi="Palatino Linotype"/>
          <w:szCs w:val="20"/>
        </w:rPr>
        <w:t>memenuhi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kewajiban</w:t>
      </w:r>
      <w:proofErr w:type="spellEnd"/>
      <w:r w:rsidRPr="00B6708F">
        <w:rPr>
          <w:rFonts w:ascii="Palatino Linotype" w:hAnsi="Palatino Linotype"/>
          <w:szCs w:val="20"/>
        </w:rPr>
        <w:t xml:space="preserve"> ini, </w:t>
      </w:r>
      <w:proofErr w:type="spellStart"/>
      <w:r w:rsidRPr="00B6708F">
        <w:rPr>
          <w:rFonts w:ascii="Palatino Linotype" w:hAnsi="Palatino Linotype"/>
          <w:szCs w:val="20"/>
        </w:rPr>
        <w:t>maka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kewajiban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tersebut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menjadi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batal</w:t>
      </w:r>
      <w:proofErr w:type="spellEnd"/>
      <w:r w:rsidRPr="00B6708F">
        <w:rPr>
          <w:rFonts w:ascii="Palatino Linotype" w:hAnsi="Palatino Linotype"/>
          <w:szCs w:val="20"/>
        </w:rPr>
        <w:t xml:space="preserve"> demi </w:t>
      </w:r>
      <w:proofErr w:type="spellStart"/>
      <w:r w:rsidRPr="00B6708F">
        <w:rPr>
          <w:rFonts w:ascii="Palatino Linotype" w:hAnsi="Palatino Linotype"/>
          <w:szCs w:val="20"/>
        </w:rPr>
        <w:t>hukum</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bagi</w:t>
      </w:r>
      <w:proofErr w:type="spellEnd"/>
      <w:r w:rsidRPr="00B6708F">
        <w:rPr>
          <w:rFonts w:ascii="Palatino Linotype" w:hAnsi="Palatino Linotype"/>
          <w:szCs w:val="20"/>
        </w:rPr>
        <w:t xml:space="preserve"> Muslim </w:t>
      </w:r>
      <w:proofErr w:type="spellStart"/>
      <w:r w:rsidRPr="00B6708F">
        <w:rPr>
          <w:rFonts w:ascii="Palatino Linotype" w:hAnsi="Palatino Linotype"/>
          <w:szCs w:val="20"/>
        </w:rPr>
        <w:t>lainnya</w:t>
      </w:r>
      <w:proofErr w:type="spellEnd"/>
      <w:r w:rsidRPr="00B6708F">
        <w:rPr>
          <w:rFonts w:ascii="Palatino Linotype" w:hAnsi="Palatino Linotype"/>
          <w:szCs w:val="20"/>
        </w:rPr>
        <w:t xml:space="preserve"> </w:t>
      </w:r>
      <w:sdt>
        <w:sdtPr>
          <w:rPr>
            <w:rFonts w:ascii="Palatino Linotype" w:hAnsi="Palatino Linotype"/>
            <w:color w:val="000000"/>
            <w:szCs w:val="20"/>
          </w:rPr>
          <w:tag w:val="MENDELEY_CITATION_v3_eyJjaXRhdGlvbklEIjoiTUVOREVMRVlfQ0lUQVRJT05fM2ViMjQ1YTUtZjczZi00Mjc0LThiMDktMGZiNDgzNjA4MWVjIiwicHJvcGVydGllcyI6eyJub3RlSW5kZXgiOjB9LCJpc0VkaXRlZCI6ZmFsc2UsIm1hbnVhbE92ZXJyaWRlIjp7ImlzTWFudWFsbHlPdmVycmlkZGVuIjpmYWxzZSwiY2l0ZXByb2NUZXh0IjoiKEthcmltLCAyMDA0KSIsIm1hbnVhbE92ZXJyaWRlVGV4dCI6IiJ9LCJjaXRhdGlvbkl0ZW1zIjpbeyJpZCI6IjdiMTZhMjVjLTgwYWQtMzkyZC1iMDcxLTU1NTY1MDM1M2JhYSIsIml0ZW1EYXRhIjp7InR5cGUiOiJhcnRpY2xlLWpvdXJuYWwiLCJpZCI6IjdiMTZhMjVjLTgwYWQtMzkyZC1iMDcxLTU1NTY1MDM1M2JhYSIsInRpdGxlIjoiUGV0dW5qdWsgTWVyYXdhdCBKZW5hemFoIERhbiBTaGFsYXQgSmVuYXphaCIsImF1dGhvciI6W3siZmFtaWx5IjoiS2FyaW0iLCJnaXZlbiI6IkFiZHVsIiwicGFyc2UtbmFtZXMiOmZhbHNlLCJkcm9wcGluZy1wYXJ0aWNsZSI6IiIsIm5vbi1kcm9wcGluZy1wYXJ0aWNsZSI6IiJ9XSwiY29udGFpbmVyLXRpdGxlIjoiSmFrYXJ0YTogQW16YWgiLCJpc3N1ZWQiOnsiZGF0ZS1wYXJ0cyI6W1syMDA0XV19LCJjb250YWluZXItdGl0bGUtc2hvcnQiOiIifSwiaXNUZW1wb3JhcnkiOmZhbHNlfV19"/>
          <w:id w:val="-1497952127"/>
          <w:placeholder>
            <w:docPart w:val="685304829DF24653B84118BE306C3071"/>
          </w:placeholder>
        </w:sdtPr>
        <w:sdtContent>
          <w:r w:rsidR="00C056B7" w:rsidRPr="00B6708F">
            <w:rPr>
              <w:rFonts w:ascii="Palatino Linotype" w:hAnsi="Palatino Linotype"/>
              <w:color w:val="000000"/>
              <w:szCs w:val="20"/>
            </w:rPr>
            <w:t>(Karim, 2004)</w:t>
          </w:r>
        </w:sdtContent>
      </w:sdt>
      <w:r w:rsidRPr="00B6708F">
        <w:rPr>
          <w:rFonts w:ascii="Palatino Linotype" w:hAnsi="Palatino Linotype"/>
          <w:szCs w:val="20"/>
        </w:rPr>
        <w:t xml:space="preserve">. Tindakan yang </w:t>
      </w:r>
      <w:proofErr w:type="spellStart"/>
      <w:r w:rsidRPr="00B6708F">
        <w:rPr>
          <w:rFonts w:ascii="Palatino Linotype" w:hAnsi="Palatino Linotype"/>
          <w:szCs w:val="20"/>
        </w:rPr>
        <w:t>perlu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dilakukan</w:t>
      </w:r>
      <w:proofErr w:type="spellEnd"/>
      <w:r w:rsidRPr="00B6708F">
        <w:rPr>
          <w:rFonts w:ascii="Palatino Linotype" w:hAnsi="Palatino Linotype"/>
          <w:szCs w:val="20"/>
        </w:rPr>
        <w:t xml:space="preserve"> orang </w:t>
      </w:r>
      <w:proofErr w:type="spellStart"/>
      <w:r w:rsidRPr="00B6708F">
        <w:rPr>
          <w:rFonts w:ascii="Palatino Linotype" w:hAnsi="Palatino Linotype"/>
          <w:szCs w:val="20"/>
        </w:rPr>
        <w:t>terhadap</w:t>
      </w:r>
      <w:proofErr w:type="spellEnd"/>
      <w:r w:rsidRPr="00B6708F">
        <w:rPr>
          <w:rFonts w:ascii="Palatino Linotype" w:hAnsi="Palatino Linotype"/>
          <w:szCs w:val="20"/>
        </w:rPr>
        <w:t xml:space="preserve"> orang yang </w:t>
      </w:r>
      <w:proofErr w:type="spellStart"/>
      <w:r w:rsidRPr="00B6708F">
        <w:rPr>
          <w:rFonts w:ascii="Palatino Linotype" w:hAnsi="Palatino Linotype"/>
          <w:szCs w:val="20"/>
        </w:rPr>
        <w:t>sudah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meninggal</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meliputi</w:t>
      </w:r>
      <w:proofErr w:type="spellEnd"/>
      <w:r w:rsidRPr="00B6708F">
        <w:rPr>
          <w:rFonts w:ascii="Palatino Linotype" w:hAnsi="Palatino Linotype"/>
          <w:szCs w:val="20"/>
        </w:rPr>
        <w:t>:</w:t>
      </w:r>
    </w:p>
    <w:p w14:paraId="65B1F7CD" w14:textId="77777777" w:rsidR="00810639" w:rsidRPr="00B6708F" w:rsidRDefault="00810639" w:rsidP="00B6708F">
      <w:pPr>
        <w:pStyle w:val="IsiBab"/>
        <w:numPr>
          <w:ilvl w:val="0"/>
          <w:numId w:val="8"/>
        </w:numPr>
        <w:spacing w:before="0" w:line="240" w:lineRule="auto"/>
        <w:ind w:left="426"/>
        <w:rPr>
          <w:rFonts w:ascii="Palatino Linotype" w:hAnsi="Palatino Linotype"/>
          <w:szCs w:val="20"/>
        </w:rPr>
      </w:pPr>
      <w:proofErr w:type="spellStart"/>
      <w:r w:rsidRPr="00B6708F">
        <w:rPr>
          <w:rFonts w:ascii="Palatino Linotype" w:hAnsi="Palatino Linotype"/>
          <w:szCs w:val="20"/>
        </w:rPr>
        <w:t>Segera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menutup</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mata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dan </w:t>
      </w:r>
      <w:proofErr w:type="spellStart"/>
      <w:r w:rsidRPr="00B6708F">
        <w:rPr>
          <w:rFonts w:ascii="Palatino Linotype" w:hAnsi="Palatino Linotype"/>
          <w:szCs w:val="20"/>
        </w:rPr>
        <w:t>mendoakannya</w:t>
      </w:r>
      <w:proofErr w:type="spellEnd"/>
      <w:r w:rsidRPr="00B6708F">
        <w:rPr>
          <w:rFonts w:ascii="Palatino Linotype" w:hAnsi="Palatino Linotype"/>
          <w:szCs w:val="20"/>
        </w:rPr>
        <w:t>.</w:t>
      </w:r>
    </w:p>
    <w:p w14:paraId="777C5BC5" w14:textId="77777777" w:rsidR="00810639" w:rsidRPr="00B6708F" w:rsidRDefault="00810639" w:rsidP="00B6708F">
      <w:pPr>
        <w:pStyle w:val="IsiBab"/>
        <w:numPr>
          <w:ilvl w:val="0"/>
          <w:numId w:val="8"/>
        </w:numPr>
        <w:spacing w:before="0" w:line="240" w:lineRule="auto"/>
        <w:ind w:left="426"/>
        <w:rPr>
          <w:rFonts w:ascii="Palatino Linotype" w:hAnsi="Palatino Linotype"/>
          <w:szCs w:val="20"/>
        </w:rPr>
      </w:pPr>
      <w:proofErr w:type="spellStart"/>
      <w:r w:rsidRPr="00B6708F">
        <w:rPr>
          <w:rFonts w:ascii="Palatino Linotype" w:hAnsi="Palatino Linotype"/>
          <w:szCs w:val="20"/>
        </w:rPr>
        <w:t>Kecuali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mengenakan</w:t>
      </w:r>
      <w:proofErr w:type="spellEnd"/>
      <w:r w:rsidRPr="00B6708F">
        <w:rPr>
          <w:rFonts w:ascii="Palatino Linotype" w:hAnsi="Palatino Linotype"/>
          <w:szCs w:val="20"/>
        </w:rPr>
        <w:t xml:space="preserve"> ihram, </w:t>
      </w:r>
      <w:proofErr w:type="spellStart"/>
      <w:r w:rsidRPr="00B6708F">
        <w:rPr>
          <w:rFonts w:ascii="Palatino Linotype" w:hAnsi="Palatino Linotype"/>
          <w:szCs w:val="20"/>
        </w:rPr>
        <w:t>tutupi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seluruh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dengan </w:t>
      </w:r>
      <w:proofErr w:type="spellStart"/>
      <w:r w:rsidRPr="00B6708F">
        <w:rPr>
          <w:rFonts w:ascii="Palatino Linotype" w:hAnsi="Palatino Linotype"/>
          <w:szCs w:val="20"/>
        </w:rPr>
        <w:t>bahan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selain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pakaiannya</w:t>
      </w:r>
      <w:proofErr w:type="spellEnd"/>
      <w:r w:rsidRPr="00B6708F">
        <w:rPr>
          <w:rFonts w:ascii="Palatino Linotype" w:hAnsi="Palatino Linotype"/>
          <w:szCs w:val="20"/>
        </w:rPr>
        <w:t>.</w:t>
      </w:r>
    </w:p>
    <w:p w14:paraId="78D98EC5" w14:textId="77777777" w:rsidR="00810639" w:rsidRPr="00B6708F" w:rsidRDefault="00810639" w:rsidP="00B6708F">
      <w:pPr>
        <w:pStyle w:val="IsiBab"/>
        <w:numPr>
          <w:ilvl w:val="0"/>
          <w:numId w:val="8"/>
        </w:numPr>
        <w:spacing w:before="0" w:line="240" w:lineRule="auto"/>
        <w:ind w:left="426"/>
        <w:rPr>
          <w:rFonts w:ascii="Palatino Linotype" w:hAnsi="Palatino Linotype"/>
          <w:szCs w:val="20"/>
        </w:rPr>
      </w:pPr>
      <w:proofErr w:type="spellStart"/>
      <w:r w:rsidRPr="00B6708F">
        <w:rPr>
          <w:rFonts w:ascii="Palatino Linotype" w:hAnsi="Palatino Linotype"/>
          <w:szCs w:val="20"/>
        </w:rPr>
        <w:t>Melakukan</w:t>
      </w:r>
      <w:proofErr w:type="spellEnd"/>
      <w:r w:rsidRPr="00B6708F">
        <w:rPr>
          <w:rFonts w:ascii="Palatino Linotype" w:hAnsi="Palatino Linotype"/>
          <w:szCs w:val="20"/>
        </w:rPr>
        <w:t xml:space="preserve"> dengan </w:t>
      </w:r>
      <w:proofErr w:type="spellStart"/>
      <w:r w:rsidRPr="00B6708F">
        <w:rPr>
          <w:rFonts w:ascii="Palatino Linotype" w:hAnsi="Palatino Linotype"/>
          <w:szCs w:val="20"/>
        </w:rPr>
        <w:t>cepat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langkah-langkah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dalam</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merawat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mulai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dari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memandikan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mengkafani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menshalatkan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hingga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menguburkannya</w:t>
      </w:r>
      <w:proofErr w:type="spellEnd"/>
      <w:r w:rsidRPr="00B6708F">
        <w:rPr>
          <w:rFonts w:ascii="Palatino Linotype" w:hAnsi="Palatino Linotype"/>
          <w:szCs w:val="20"/>
        </w:rPr>
        <w:t>.</w:t>
      </w:r>
    </w:p>
    <w:p w14:paraId="4D4725A9" w14:textId="77777777" w:rsidR="00810639" w:rsidRPr="00B6708F" w:rsidRDefault="00810639" w:rsidP="00B6708F">
      <w:pPr>
        <w:pStyle w:val="IsiBab"/>
        <w:numPr>
          <w:ilvl w:val="0"/>
          <w:numId w:val="8"/>
        </w:numPr>
        <w:spacing w:before="0" w:line="240" w:lineRule="auto"/>
        <w:ind w:left="426"/>
        <w:rPr>
          <w:rFonts w:ascii="Palatino Linotype" w:hAnsi="Palatino Linotype"/>
          <w:szCs w:val="20"/>
        </w:rPr>
      </w:pPr>
      <w:proofErr w:type="spellStart"/>
      <w:r w:rsidRPr="00B6708F">
        <w:rPr>
          <w:rFonts w:ascii="Palatino Linotype" w:hAnsi="Palatino Linotype"/>
          <w:szCs w:val="20"/>
        </w:rPr>
        <w:t>Beberapa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keluarga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almarhum</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harus</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segera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melunasi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tagihannya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atau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hutangnya</w:t>
      </w:r>
      <w:proofErr w:type="spellEnd"/>
      <w:r w:rsidRPr="00B6708F">
        <w:rPr>
          <w:rFonts w:ascii="Palatino Linotype" w:hAnsi="Palatino Linotype"/>
          <w:szCs w:val="20"/>
        </w:rPr>
        <w:t>.</w:t>
      </w:r>
    </w:p>
    <w:p w14:paraId="3D7C953E" w14:textId="77777777" w:rsidR="00810639" w:rsidRPr="00B6708F" w:rsidRDefault="00810639" w:rsidP="00B6708F">
      <w:pPr>
        <w:pStyle w:val="IsiBab"/>
        <w:spacing w:before="0" w:line="240" w:lineRule="auto"/>
        <w:ind w:firstLine="720"/>
        <w:rPr>
          <w:rFonts w:ascii="Palatino Linotype" w:hAnsi="Palatino Linotype"/>
          <w:szCs w:val="20"/>
        </w:rPr>
      </w:pPr>
      <w:r w:rsidRPr="00B6708F">
        <w:rPr>
          <w:rFonts w:ascii="Palatino Linotype" w:hAnsi="Palatino Linotype"/>
          <w:szCs w:val="20"/>
        </w:rPr>
        <w:t xml:space="preserve">Orang yang </w:t>
      </w:r>
      <w:proofErr w:type="spellStart"/>
      <w:r w:rsidRPr="00B6708F">
        <w:rPr>
          <w:rFonts w:ascii="Palatino Linotype" w:hAnsi="Palatino Linotype"/>
          <w:szCs w:val="20"/>
        </w:rPr>
        <w:t>diberi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wasiat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adalah</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lebih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utama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memandikan</w:t>
      </w:r>
      <w:proofErr w:type="spellEnd"/>
      <w:r w:rsidRPr="00B6708F">
        <w:rPr>
          <w:rFonts w:ascii="Palatino Linotype" w:hAnsi="Palatino Linotype"/>
          <w:szCs w:val="20"/>
        </w:rPr>
        <w:t xml:space="preserve">. Jika yang </w:t>
      </w:r>
      <w:proofErr w:type="spellStart"/>
      <w:r w:rsidRPr="00B6708F">
        <w:rPr>
          <w:rFonts w:ascii="Palatino Linotype" w:hAnsi="Palatino Linotype"/>
          <w:szCs w:val="20"/>
        </w:rPr>
        <w:t>diberi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wasiat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itu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ada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maka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hendaknya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memandikan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mengkafani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menyolatkan</w:t>
      </w:r>
      <w:proofErr w:type="spellEnd"/>
      <w:r w:rsidRPr="00B6708F">
        <w:rPr>
          <w:rFonts w:ascii="Palatino Linotype" w:hAnsi="Palatino Linotype"/>
          <w:szCs w:val="20"/>
        </w:rPr>
        <w:t xml:space="preserve">, dan </w:t>
      </w:r>
      <w:proofErr w:type="spellStart"/>
      <w:r w:rsidRPr="00B6708F">
        <w:rPr>
          <w:rFonts w:ascii="Palatino Linotype" w:hAnsi="Palatino Linotype"/>
          <w:szCs w:val="20"/>
        </w:rPr>
        <w:t>menguburkan</w:t>
      </w:r>
      <w:proofErr w:type="spellEnd"/>
      <w:r w:rsidRPr="00B6708F">
        <w:rPr>
          <w:rFonts w:ascii="Palatino Linotype" w:hAnsi="Palatino Linotype"/>
          <w:szCs w:val="20"/>
        </w:rPr>
        <w:t>. Laki-</w:t>
      </w:r>
      <w:proofErr w:type="spellStart"/>
      <w:r w:rsidRPr="00B6708F">
        <w:rPr>
          <w:rFonts w:ascii="Palatino Linotype" w:hAnsi="Palatino Linotype"/>
          <w:szCs w:val="20"/>
        </w:rPr>
        <w:t>laki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memandikan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laki-laki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jika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tidak</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ada</w:t>
      </w:r>
      <w:proofErr w:type="spellEnd"/>
      <w:r w:rsidRPr="00B6708F">
        <w:rPr>
          <w:rFonts w:ascii="Palatino Linotype" w:hAnsi="Palatino Linotype"/>
          <w:szCs w:val="20"/>
        </w:rPr>
        <w:t xml:space="preserve"> orang yang </w:t>
      </w:r>
      <w:proofErr w:type="spellStart"/>
      <w:r w:rsidRPr="00B6708F">
        <w:rPr>
          <w:rFonts w:ascii="Palatino Linotype" w:hAnsi="Palatino Linotype"/>
          <w:szCs w:val="20"/>
        </w:rPr>
        <w:t>diberi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wasiat</w:t>
      </w:r>
      <w:proofErr w:type="spellEnd"/>
      <w:r w:rsidRPr="00B6708F">
        <w:rPr>
          <w:rFonts w:ascii="Palatino Linotype" w:hAnsi="Palatino Linotype"/>
          <w:szCs w:val="20"/>
        </w:rPr>
        <w:t xml:space="preserve">. Ibu, </w:t>
      </w:r>
      <w:proofErr w:type="spellStart"/>
      <w:r w:rsidRPr="00B6708F">
        <w:rPr>
          <w:rFonts w:ascii="Palatino Linotype" w:hAnsi="Palatino Linotype"/>
          <w:szCs w:val="20"/>
        </w:rPr>
        <w:t>nenek</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atau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suami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bisa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memandikan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perempuan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Syarat</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harus</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dipenuhi</w:t>
      </w:r>
      <w:proofErr w:type="spellEnd"/>
      <w:r w:rsidRPr="00B6708F">
        <w:rPr>
          <w:rFonts w:ascii="Palatino Linotype" w:hAnsi="Palatino Linotype"/>
          <w:szCs w:val="20"/>
        </w:rPr>
        <w:t xml:space="preserve"> oleh orang yang </w:t>
      </w:r>
      <w:proofErr w:type="spellStart"/>
      <w:r w:rsidRPr="00B6708F">
        <w:rPr>
          <w:rFonts w:ascii="Palatino Linotype" w:hAnsi="Palatino Linotype"/>
          <w:szCs w:val="20"/>
        </w:rPr>
        <w:t>memandikan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diantaranya</w:t>
      </w:r>
      <w:proofErr w:type="spellEnd"/>
      <w:r w:rsidRPr="00B6708F">
        <w:rPr>
          <w:rFonts w:ascii="Palatino Linotype" w:hAnsi="Palatino Linotype"/>
          <w:szCs w:val="20"/>
        </w:rPr>
        <w:t xml:space="preserve">: </w:t>
      </w:r>
    </w:p>
    <w:p w14:paraId="6F7644FC" w14:textId="77777777" w:rsidR="00810639" w:rsidRPr="00B6708F" w:rsidRDefault="00810639" w:rsidP="00B6708F">
      <w:pPr>
        <w:pStyle w:val="IsiBab"/>
        <w:numPr>
          <w:ilvl w:val="0"/>
          <w:numId w:val="9"/>
        </w:numPr>
        <w:spacing w:before="0" w:line="240" w:lineRule="auto"/>
        <w:ind w:left="284" w:hanging="284"/>
        <w:rPr>
          <w:rFonts w:ascii="Palatino Linotype" w:hAnsi="Palatino Linotype"/>
          <w:szCs w:val="20"/>
        </w:rPr>
      </w:pPr>
      <w:r w:rsidRPr="00B6708F">
        <w:rPr>
          <w:rFonts w:ascii="Palatino Linotype" w:hAnsi="Palatino Linotype"/>
          <w:szCs w:val="20"/>
        </w:rPr>
        <w:t xml:space="preserve">Muslim, </w:t>
      </w:r>
      <w:proofErr w:type="spellStart"/>
      <w:r w:rsidRPr="00B6708F">
        <w:rPr>
          <w:rFonts w:ascii="Palatino Linotype" w:hAnsi="Palatino Linotype"/>
          <w:szCs w:val="20"/>
        </w:rPr>
        <w:t>berakal</w:t>
      </w:r>
      <w:proofErr w:type="spellEnd"/>
      <w:r w:rsidRPr="00B6708F">
        <w:rPr>
          <w:rFonts w:ascii="Palatino Linotype" w:hAnsi="Palatino Linotype"/>
          <w:szCs w:val="20"/>
        </w:rPr>
        <w:t xml:space="preserve">, dan </w:t>
      </w:r>
      <w:proofErr w:type="spellStart"/>
      <w:r w:rsidRPr="00B6708F">
        <w:rPr>
          <w:rFonts w:ascii="Palatino Linotype" w:hAnsi="Palatino Linotype"/>
          <w:szCs w:val="20"/>
        </w:rPr>
        <w:t>baligh</w:t>
      </w:r>
      <w:proofErr w:type="spellEnd"/>
      <w:r w:rsidRPr="00B6708F">
        <w:rPr>
          <w:rFonts w:ascii="Palatino Linotype" w:hAnsi="Palatino Linotype"/>
          <w:szCs w:val="20"/>
        </w:rPr>
        <w:t>.</w:t>
      </w:r>
    </w:p>
    <w:p w14:paraId="2741731B" w14:textId="77777777" w:rsidR="00810639" w:rsidRPr="00B6708F" w:rsidRDefault="00810639" w:rsidP="00B6708F">
      <w:pPr>
        <w:pStyle w:val="IsiBab"/>
        <w:numPr>
          <w:ilvl w:val="0"/>
          <w:numId w:val="9"/>
        </w:numPr>
        <w:spacing w:before="0" w:line="240" w:lineRule="auto"/>
        <w:ind w:left="284" w:hanging="284"/>
        <w:rPr>
          <w:rFonts w:ascii="Palatino Linotype" w:hAnsi="Palatino Linotype"/>
          <w:szCs w:val="20"/>
        </w:rPr>
      </w:pPr>
      <w:proofErr w:type="spellStart"/>
      <w:r w:rsidRPr="00B6708F">
        <w:rPr>
          <w:rFonts w:ascii="Palatino Linotype" w:hAnsi="Palatino Linotype"/>
          <w:szCs w:val="20"/>
        </w:rPr>
        <w:t>Berniat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untuk</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memandikan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w:t>
      </w:r>
    </w:p>
    <w:p w14:paraId="14E99A85" w14:textId="77777777" w:rsidR="00810639" w:rsidRPr="00B6708F" w:rsidRDefault="00810639" w:rsidP="00B6708F">
      <w:pPr>
        <w:pStyle w:val="IsiBab"/>
        <w:numPr>
          <w:ilvl w:val="0"/>
          <w:numId w:val="9"/>
        </w:numPr>
        <w:spacing w:before="0" w:line="240" w:lineRule="auto"/>
        <w:ind w:left="284" w:hanging="284"/>
        <w:rPr>
          <w:rFonts w:ascii="Palatino Linotype" w:hAnsi="Palatino Linotype"/>
          <w:szCs w:val="20"/>
        </w:rPr>
      </w:pPr>
      <w:proofErr w:type="spellStart"/>
      <w:r w:rsidRPr="00B6708F">
        <w:rPr>
          <w:rFonts w:ascii="Palatino Linotype" w:hAnsi="Palatino Linotype"/>
          <w:szCs w:val="20"/>
        </w:rPr>
        <w:t>Jujur</w:t>
      </w:r>
      <w:proofErr w:type="spellEnd"/>
      <w:r w:rsidRPr="00B6708F">
        <w:rPr>
          <w:rFonts w:ascii="Palatino Linotype" w:hAnsi="Palatino Linotype"/>
          <w:szCs w:val="20"/>
        </w:rPr>
        <w:t xml:space="preserve"> dan </w:t>
      </w:r>
      <w:proofErr w:type="spellStart"/>
      <w:r w:rsidRPr="00B6708F">
        <w:rPr>
          <w:rFonts w:ascii="Palatino Linotype" w:hAnsi="Palatino Linotype"/>
          <w:szCs w:val="20"/>
        </w:rPr>
        <w:t>sholeh</w:t>
      </w:r>
      <w:proofErr w:type="spellEnd"/>
      <w:r w:rsidRPr="00B6708F">
        <w:rPr>
          <w:rFonts w:ascii="Palatino Linotype" w:hAnsi="Palatino Linotype"/>
          <w:szCs w:val="20"/>
        </w:rPr>
        <w:t>.</w:t>
      </w:r>
    </w:p>
    <w:p w14:paraId="60D98D46" w14:textId="77777777" w:rsidR="00810639" w:rsidRPr="00B6708F" w:rsidRDefault="00810639" w:rsidP="00B6708F">
      <w:pPr>
        <w:pStyle w:val="IsiBab"/>
        <w:numPr>
          <w:ilvl w:val="0"/>
          <w:numId w:val="9"/>
        </w:numPr>
        <w:spacing w:before="0" w:line="240" w:lineRule="auto"/>
        <w:ind w:left="284" w:hanging="284"/>
        <w:rPr>
          <w:rFonts w:ascii="Palatino Linotype" w:hAnsi="Palatino Linotype"/>
          <w:szCs w:val="20"/>
        </w:rPr>
      </w:pPr>
      <w:proofErr w:type="spellStart"/>
      <w:r w:rsidRPr="00B6708F">
        <w:rPr>
          <w:rFonts w:ascii="Palatino Linotype" w:hAnsi="Palatino Linotype"/>
          <w:szCs w:val="20"/>
        </w:rPr>
        <w:lastRenderedPageBreak/>
        <w:t>Terpercaya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amanah</w:t>
      </w:r>
      <w:proofErr w:type="spellEnd"/>
      <w:r w:rsidRPr="00B6708F">
        <w:rPr>
          <w:rFonts w:ascii="Palatino Linotype" w:hAnsi="Palatino Linotype"/>
          <w:szCs w:val="20"/>
        </w:rPr>
        <w:t xml:space="preserve">, dan </w:t>
      </w:r>
      <w:proofErr w:type="spellStart"/>
      <w:r w:rsidRPr="00B6708F">
        <w:rPr>
          <w:rFonts w:ascii="Palatino Linotype" w:hAnsi="Palatino Linotype"/>
          <w:szCs w:val="20"/>
        </w:rPr>
        <w:t>mengetahui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hukum</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memandikan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sdt>
        <w:sdtPr>
          <w:rPr>
            <w:rFonts w:ascii="Palatino Linotype" w:hAnsi="Palatino Linotype"/>
            <w:color w:val="000000"/>
            <w:szCs w:val="20"/>
          </w:rPr>
          <w:tag w:val="MENDELEY_CITATION_v3_eyJjaXRhdGlvbklEIjoiTUVOREVMRVlfQ0lUQVRJT05fZWE2NDk0NmYtZWI4OC00ODQ4LTkzZjQtZTgwNzhkZTU2ZmE0IiwicHJvcGVydGllcyI6eyJub3RlSW5kZXgiOjB9LCJpc0VkaXRlZCI6ZmFsc2UsIm1hbnVhbE92ZXJyaWRlIjp7ImlzTWFudWFsbHlPdmVycmlkZGVuIjpmYWxzZSwiY2l0ZXByb2NUZXh0IjoiKEthcmltLCAyMDA0KSIsIm1hbnVhbE92ZXJyaWRlVGV4dCI6IiJ9LCJjaXRhdGlvbkl0ZW1zIjpbeyJpZCI6IjdiMTZhMjVjLTgwYWQtMzkyZC1iMDcxLTU1NTY1MDM1M2JhYSIsIml0ZW1EYXRhIjp7InR5cGUiOiJhcnRpY2xlLWpvdXJuYWwiLCJpZCI6IjdiMTZhMjVjLTgwYWQtMzkyZC1iMDcxLTU1NTY1MDM1M2JhYSIsInRpdGxlIjoiUGV0dW5qdWsgTWVyYXdhdCBKZW5hemFoIERhbiBTaGFsYXQgSmVuYXphaCIsImF1dGhvciI6W3siZmFtaWx5IjoiS2FyaW0iLCJnaXZlbiI6IkFiZHVsIiwicGFyc2UtbmFtZXMiOmZhbHNlLCJkcm9wcGluZy1wYXJ0aWNsZSI6IiIsIm5vbi1kcm9wcGluZy1wYXJ0aWNsZSI6IiJ9XSwiY29udGFpbmVyLXRpdGxlIjoiSmFrYXJ0YTogQW16YWgiLCJpc3N1ZWQiOnsiZGF0ZS1wYXJ0cyI6W1syMDA0XV19LCJjb250YWluZXItdGl0bGUtc2hvcnQiOiIifSwiaXNUZW1wb3JhcnkiOmZhbHNlfV19"/>
          <w:id w:val="-928886219"/>
          <w:placeholder>
            <w:docPart w:val="685304829DF24653B84118BE306C3071"/>
          </w:placeholder>
        </w:sdtPr>
        <w:sdtContent>
          <w:r w:rsidR="00C056B7" w:rsidRPr="00B6708F">
            <w:rPr>
              <w:rFonts w:ascii="Palatino Linotype" w:hAnsi="Palatino Linotype"/>
              <w:color w:val="000000"/>
              <w:szCs w:val="20"/>
            </w:rPr>
            <w:t>(Karim, 2004)</w:t>
          </w:r>
        </w:sdtContent>
      </w:sdt>
      <w:r w:rsidRPr="00B6708F">
        <w:rPr>
          <w:rFonts w:ascii="Palatino Linotype" w:hAnsi="Palatino Linotype"/>
          <w:szCs w:val="20"/>
        </w:rPr>
        <w:t>:</w:t>
      </w:r>
    </w:p>
    <w:p w14:paraId="150D8FAC" w14:textId="77777777" w:rsidR="00810639" w:rsidRPr="00B6708F" w:rsidRDefault="00810639" w:rsidP="00B6708F">
      <w:pPr>
        <w:pStyle w:val="IsiBab"/>
        <w:spacing w:before="0" w:line="240" w:lineRule="auto"/>
        <w:ind w:firstLine="720"/>
        <w:rPr>
          <w:rFonts w:ascii="Palatino Linotype" w:hAnsi="Palatino Linotype"/>
          <w:szCs w:val="20"/>
        </w:rPr>
      </w:pPr>
      <w:bookmarkStart w:id="1" w:name="_Hlk170977315"/>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wajib</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dimandikan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adalah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seorang</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muslim</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bukan</w:t>
      </w:r>
      <w:proofErr w:type="spellEnd"/>
      <w:r w:rsidRPr="00B6708F">
        <w:rPr>
          <w:rFonts w:ascii="Palatino Linotype" w:hAnsi="Palatino Linotype"/>
          <w:szCs w:val="20"/>
        </w:rPr>
        <w:t xml:space="preserve"> kafir, </w:t>
      </w:r>
      <w:proofErr w:type="spellStart"/>
      <w:r w:rsidRPr="00B6708F">
        <w:rPr>
          <w:rFonts w:ascii="Palatino Linotype" w:hAnsi="Palatino Linotype"/>
          <w:szCs w:val="20"/>
        </w:rPr>
        <w:t>bukan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bayi</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keguguran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atau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meninggal</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jenazahnya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memiliki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sebagian</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dapat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dimandikan</w:t>
      </w:r>
      <w:proofErr w:type="spellEnd"/>
      <w:r w:rsidRPr="00B6708F">
        <w:rPr>
          <w:rFonts w:ascii="Palatino Linotype" w:hAnsi="Palatino Linotype"/>
          <w:szCs w:val="20"/>
        </w:rPr>
        <w:t xml:space="preserve">, dan yang </w:t>
      </w:r>
      <w:proofErr w:type="spellStart"/>
      <w:r w:rsidRPr="00B6708F">
        <w:rPr>
          <w:rFonts w:ascii="Palatino Linotype" w:hAnsi="Palatino Linotype"/>
          <w:szCs w:val="20"/>
        </w:rPr>
        <w:t>bukan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mati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syahid</w:t>
      </w:r>
      <w:proofErr w:type="spellEnd"/>
      <w:r w:rsidRPr="00B6708F">
        <w:rPr>
          <w:rFonts w:ascii="Palatino Linotype" w:hAnsi="Palatino Linotype"/>
          <w:szCs w:val="20"/>
        </w:rPr>
        <w:t xml:space="preserve"> </w:t>
      </w:r>
      <w:sdt>
        <w:sdtPr>
          <w:rPr>
            <w:rFonts w:ascii="Palatino Linotype" w:hAnsi="Palatino Linotype"/>
            <w:color w:val="000000"/>
            <w:szCs w:val="20"/>
          </w:rPr>
          <w:tag w:val="MENDELEY_CITATION_v3_eyJjaXRhdGlvbklEIjoiTUVOREVMRVlfQ0lUQVRJT05fN2U5OWI2OTktZGI3MC00YjY2LTliMzMtMTBlMDA3Yjg5YTY5IiwicHJvcGVydGllcyI6eyJub3RlSW5kZXgiOjB9LCJpc0VkaXRlZCI6ZmFsc2UsIm1hbnVhbE92ZXJyaWRlIjp7ImlzTWFudWFsbHlPdmVycmlkZGVuIjpmYWxzZSwiY2l0ZXByb2NUZXh0IjoiKEFsLUFsYmFuaSwgMjAyMDsgS2FyaW0sIDIwMDQpIiwibWFudWFsT3ZlcnJpZGVUZXh0IjoiIn0sImNpdGF0aW9uSXRlbXMiOlt7ImlkIjoiN2IxNmEyNWMtODBhZC0zOTJkLWIwNzEtNTU1NjUwMzUzYmFhIiwiaXRlbURhdGEiOnsidHlwZSI6ImFydGljbGUtam91cm5hbCIsImlkIjoiN2IxNmEyNWMtODBhZC0zOTJkLWIwNzEtNTU1NjUwMzUzYmFhIiwidGl0bGUiOiJQZXR1bmp1ayBNZXJhd2F0IEplbmF6YWggRGFuIFNoYWxhdCBKZW5hemFoIiwiYXV0aG9yIjpbeyJmYW1pbHkiOiJLYXJpbSIsImdpdmVuIjoiQWJkdWwiLCJwYXJzZS1uYW1lcyI6ZmFsc2UsImRyb3BwaW5nLXBhcnRpY2xlIjoiIiwibm9uLWRyb3BwaW5nLXBhcnRpY2xlIjoiIn1dLCJjb250YWluZXItdGl0bGUiOiJKYWthcnRhOiBBbXphaCIsImlzc3VlZCI6eyJkYXRlLXBhcnRzIjpbWzIwMDRdXX0sImNvbnRhaW5lci10aXRsZS1zaG9ydCI6IiJ9LCJpc1RlbXBvcmFyeSI6ZmFsc2V9LHsiaWQiOiI0YmEwNzcwYi0zYjc1LTNiMWQtYTdjNC1iYzIwODMzZjU4N2UiLCJpdGVtRGF0YSI6eyJ0eXBlIjoiYm9vayIsImlkIjoiNGJhMDc3MGItM2I3NS0zYjFkLWE3YzQtYmMyMDgzM2Y1ODdlIiwidGl0bGUiOiJGaXFpaCBMZW5na2FwIE1lbmd1cnVzIEplbmF6YWgiLCJhdXRob3IiOlt7ImZhbWlseSI6IkFsLUFsYmFuaSIsImdpdmVuIjoiTSBOYXNoaXJ1ZGRpbiIsInBhcnNlLW5hbWVzIjpmYWxzZSwiZHJvcHBpbmctcGFydGljbGUiOiIiLCJub24tZHJvcHBpbmctcGFydGljbGUiOiIifV0sIklTQk4iOiI2MDIyNTA3MzU5IiwiaXNzdWVkIjp7ImRhdGUtcGFydHMiOltbMjAyMF1dfSwicHVibGlzaGVyIjoiR2VtYSBJbnNhbmkifSwiaXNUZW1wb3JhcnkiOmZhbHNlfV19"/>
          <w:id w:val="1795102040"/>
          <w:placeholder>
            <w:docPart w:val="F5F7F2F8897340BC8EE0E08EAF4C4E85"/>
          </w:placeholder>
        </w:sdtPr>
        <w:sdtContent>
          <w:r w:rsidR="00C056B7" w:rsidRPr="00B6708F">
            <w:rPr>
              <w:rFonts w:ascii="Palatino Linotype" w:hAnsi="Palatino Linotype"/>
              <w:color w:val="000000"/>
              <w:szCs w:val="20"/>
            </w:rPr>
            <w:t>(Al-Albani, 2020; Karim, 2004)</w:t>
          </w:r>
        </w:sdtContent>
      </w:sdt>
      <w:r w:rsidRPr="00B6708F">
        <w:rPr>
          <w:rFonts w:ascii="Palatino Linotype" w:hAnsi="Palatino Linotype"/>
          <w:szCs w:val="20"/>
        </w:rPr>
        <w:t xml:space="preserve">. </w:t>
      </w:r>
      <w:proofErr w:type="spellStart"/>
      <w:r w:rsidRPr="00B6708F">
        <w:rPr>
          <w:rFonts w:ascii="Palatino Linotype" w:hAnsi="Palatino Linotype"/>
          <w:szCs w:val="20"/>
        </w:rPr>
        <w:t>Apabila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dikafani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meskipun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hanya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secarik</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kain</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mampu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menutupi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Fardhu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kifayah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mengkafani</w:t>
      </w:r>
      <w:proofErr w:type="spellEnd"/>
      <w:r w:rsidRPr="00B6708F">
        <w:rPr>
          <w:rFonts w:ascii="Palatino Linotype" w:hAnsi="Palatino Linotype"/>
          <w:szCs w:val="20"/>
        </w:rPr>
        <w:t xml:space="preserve"> </w:t>
      </w:r>
      <w:proofErr w:type="spellStart"/>
      <w:proofErr w:type="gram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muslim</w:t>
      </w:r>
      <w:proofErr w:type="spellEnd"/>
      <w:proofErr w:type="gramEnd"/>
      <w:r w:rsidRPr="00B6708F">
        <w:rPr>
          <w:rFonts w:ascii="Palatino Linotype" w:hAnsi="Palatino Linotype"/>
          <w:szCs w:val="20"/>
        </w:rPr>
        <w:t xml:space="preserve"> yang </w:t>
      </w:r>
      <w:proofErr w:type="spellStart"/>
      <w:r w:rsidRPr="00B6708F">
        <w:rPr>
          <w:rFonts w:ascii="Palatino Linotype" w:hAnsi="Palatino Linotype"/>
          <w:szCs w:val="20"/>
        </w:rPr>
        <w:t>tidak</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syahid</w:t>
      </w:r>
      <w:proofErr w:type="spellEnd"/>
      <w:r w:rsidRPr="00B6708F">
        <w:rPr>
          <w:rFonts w:ascii="Palatino Linotype" w:hAnsi="Palatino Linotype"/>
          <w:szCs w:val="20"/>
        </w:rPr>
        <w:t xml:space="preserve">. Dalam </w:t>
      </w:r>
      <w:proofErr w:type="spellStart"/>
      <w:r w:rsidRPr="00B6708F">
        <w:rPr>
          <w:rFonts w:ascii="Palatino Linotype" w:hAnsi="Palatino Linotype"/>
          <w:szCs w:val="20"/>
        </w:rPr>
        <w:t>sebuah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hadits</w:t>
      </w:r>
      <w:proofErr w:type="spellEnd"/>
      <w:r w:rsidRPr="00B6708F">
        <w:rPr>
          <w:rFonts w:ascii="Palatino Linotype" w:hAnsi="Palatino Linotype"/>
          <w:szCs w:val="20"/>
        </w:rPr>
        <w:t>: “</w:t>
      </w:r>
      <w:proofErr w:type="spellStart"/>
      <w:r w:rsidRPr="00B6708F">
        <w:rPr>
          <w:rFonts w:ascii="Palatino Linotype" w:hAnsi="Palatino Linotype"/>
          <w:szCs w:val="20"/>
        </w:rPr>
        <w:t>Pakailah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kain-kain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putih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karena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kain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putih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itu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lebih</w:t>
      </w:r>
      <w:proofErr w:type="spellEnd"/>
      <w:r w:rsidRPr="00B6708F">
        <w:rPr>
          <w:rFonts w:ascii="Palatino Linotype" w:hAnsi="Palatino Linotype"/>
          <w:szCs w:val="20"/>
        </w:rPr>
        <w:t xml:space="preserve"> baik dan </w:t>
      </w:r>
      <w:proofErr w:type="spellStart"/>
      <w:r w:rsidRPr="00B6708F">
        <w:rPr>
          <w:rFonts w:ascii="Palatino Linotype" w:hAnsi="Palatino Linotype"/>
          <w:szCs w:val="20"/>
        </w:rPr>
        <w:t>lebih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suci</w:t>
      </w:r>
      <w:proofErr w:type="spellEnd"/>
      <w:r w:rsidRPr="00B6708F">
        <w:rPr>
          <w:rFonts w:ascii="Palatino Linotype" w:hAnsi="Palatino Linotype"/>
          <w:szCs w:val="20"/>
        </w:rPr>
        <w:t xml:space="preserve">, dan </w:t>
      </w:r>
      <w:proofErr w:type="spellStart"/>
      <w:r w:rsidRPr="00B6708F">
        <w:rPr>
          <w:rFonts w:ascii="Palatino Linotype" w:hAnsi="Palatino Linotype"/>
          <w:szCs w:val="20"/>
        </w:rPr>
        <w:t>kafanilah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jenazah-jenazahmu</w:t>
      </w:r>
      <w:proofErr w:type="spellEnd"/>
      <w:r w:rsidRPr="00B6708F">
        <w:rPr>
          <w:rFonts w:ascii="Palatino Linotype" w:hAnsi="Palatino Linotype"/>
          <w:szCs w:val="20"/>
        </w:rPr>
        <w:t xml:space="preserve"> dengan </w:t>
      </w:r>
      <w:proofErr w:type="spellStart"/>
      <w:r w:rsidRPr="00B6708F">
        <w:rPr>
          <w:rFonts w:ascii="Palatino Linotype" w:hAnsi="Palatino Linotype"/>
          <w:szCs w:val="20"/>
        </w:rPr>
        <w:t>kain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putih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itu</w:t>
      </w:r>
      <w:proofErr w:type="spellEnd"/>
      <w:r w:rsidRPr="00B6708F">
        <w:rPr>
          <w:rFonts w:ascii="Palatino Linotype" w:hAnsi="Palatino Linotype"/>
          <w:szCs w:val="20"/>
        </w:rPr>
        <w:t xml:space="preserve">” (H.R. </w:t>
      </w:r>
      <w:proofErr w:type="spellStart"/>
      <w:r w:rsidRPr="00B6708F">
        <w:rPr>
          <w:rFonts w:ascii="Palatino Linotype" w:hAnsi="Palatino Linotype"/>
          <w:szCs w:val="20"/>
        </w:rPr>
        <w:t>Tirmidzi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dalam</w:t>
      </w:r>
      <w:proofErr w:type="spellEnd"/>
      <w:r w:rsidRPr="00B6708F">
        <w:rPr>
          <w:rFonts w:ascii="Palatino Linotype" w:hAnsi="Palatino Linotype"/>
          <w:szCs w:val="20"/>
        </w:rPr>
        <w:t xml:space="preserve"> </w:t>
      </w:r>
      <w:sdt>
        <w:sdtPr>
          <w:rPr>
            <w:rFonts w:ascii="Palatino Linotype" w:hAnsi="Palatino Linotype"/>
            <w:color w:val="000000"/>
            <w:szCs w:val="20"/>
          </w:rPr>
          <w:tag w:val="MENDELEY_CITATION_v3_eyJjaXRhdGlvbklEIjoiTUVOREVMRVlfQ0lUQVRJT05fYjkxMTk0NmYtMGNhZi00MmFlLWE2NDQtYTdkNzQ5ZTg1ZGNjIiwicHJvcGVydGllcyI6eyJub3RlSW5kZXgiOjB9LCJpc0VkaXRlZCI6ZmFsc2UsIm1hbnVhbE92ZXJyaWRlIjp7ImlzTWFudWFsbHlPdmVycmlkZGVuIjpmYWxzZSwiY2l0ZXByb2NUZXh0IjoiKEx1dGhmaXl5YWggZXQgYWwuLCAyMDIyKSIsIm1hbnVhbE92ZXJyaWRlVGV4dCI6IiJ9LCJjaXRhdGlvbkl0ZW1zIjpbeyJpZCI6ImE0ZTRlMzZmLWNlOTktM2I5Yi04ZWZmLTI5ZGY1NjRkMzY5YiIsIml0ZW1EYXRhIjp7InR5cGUiOiJhcnRpY2xlLWpvdXJuYWwiLCJpZCI6ImE0ZTRlMzZmLWNlOTktM2I5Yi04ZWZmLTI5ZGY1NjRkMzY5YiIsInRpdGxlIjoiVXJnZW5zaSBHdXJ1IEZpcWggZGFsYW0gUHJvc2VzIFBlbWJlbGFqYXJhbiBwYWRhIE1hdGVyaSBQZXJhd2F0YW4gSmVuYXphaCIsImF1dGhvciI6W3siZmFtaWx5IjoiTHV0aGZpeXlhaCIsImdpdmVuIjoiTnVyIEFubmlzYSIsInBhcnNlLW5hbWVzIjpmYWxzZSwiZHJvcHBpbmctcGFydGljbGUiOiIiLCJub24tZHJvcHBpbmctcGFydGljbGUiOiIifSx7ImZhbWlseSI6Ik5vb3IiLCJnaXZlbiI6IlRhanVkaW4iLCJwYXJzZS1uYW1lcyI6ZmFsc2UsImRyb3BwaW5nLXBhcnRpY2xlIjoiIiwibm9uLWRyb3BwaW5nLXBhcnRpY2xlIjoiIn0seyJmYW1pbHkiOiJLb3NpbSIsImdpdmVuIjoiQWJkdWwiLCJwYXJzZS1uYW1lcyI6ZmFsc2UsImRyb3BwaW5nLXBhcnRpY2xlIjoiIiwibm9uLWRyb3BwaW5nLXBhcnRpY2xlIjoiIn1dLCJjb250YWluZXItdGl0bGUiOiJKdXJuYWwgUGVuZGlkaWthbiBUYW1idXNhaSIsIklTU04iOiIyNjE0LTMwOTciLCJpc3N1ZWQiOnsiZGF0ZS1wYXJ0cyI6W1syMDIyXV19LCJwYWdlIjoiOTU1MC05NTU2IiwiaXNzdWUiOiIyIiwidm9sdW1lIjoiNiIsImNvbnRhaW5lci10aXRsZS1zaG9ydCI6IiJ9LCJpc1RlbXBvcmFyeSI6ZmFsc2V9XX0="/>
          <w:id w:val="-2084836835"/>
          <w:placeholder>
            <w:docPart w:val="685304829DF24653B84118BE306C3071"/>
          </w:placeholder>
        </w:sdtPr>
        <w:sdtContent>
          <w:r w:rsidR="00C056B7" w:rsidRPr="00B6708F">
            <w:rPr>
              <w:rFonts w:ascii="Palatino Linotype" w:hAnsi="Palatino Linotype"/>
              <w:color w:val="000000"/>
              <w:szCs w:val="20"/>
            </w:rPr>
            <w:t>(</w:t>
          </w:r>
          <w:proofErr w:type="spellStart"/>
          <w:r w:rsidR="00C056B7" w:rsidRPr="00B6708F">
            <w:rPr>
              <w:rFonts w:ascii="Palatino Linotype" w:hAnsi="Palatino Linotype"/>
              <w:color w:val="000000"/>
              <w:szCs w:val="20"/>
            </w:rPr>
            <w:t>Luthfiyyah</w:t>
          </w:r>
          <w:proofErr w:type="spellEnd"/>
          <w:r w:rsidR="00C056B7" w:rsidRPr="00B6708F">
            <w:rPr>
              <w:rFonts w:ascii="Palatino Linotype" w:hAnsi="Palatino Linotype"/>
              <w:color w:val="000000"/>
              <w:szCs w:val="20"/>
            </w:rPr>
            <w:t xml:space="preserve"> et al., 2022)</w:t>
          </w:r>
        </w:sdtContent>
      </w:sdt>
      <w:r w:rsidRPr="00B6708F">
        <w:rPr>
          <w:rFonts w:ascii="Palatino Linotype" w:hAnsi="Palatino Linotype"/>
          <w:szCs w:val="20"/>
        </w:rPr>
        <w:t>). Hal-</w:t>
      </w:r>
      <w:proofErr w:type="spellStart"/>
      <w:r w:rsidRPr="00B6708F">
        <w:rPr>
          <w:rFonts w:ascii="Palatino Linotype" w:hAnsi="Palatino Linotype"/>
          <w:szCs w:val="20"/>
        </w:rPr>
        <w:t>hal</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disunnahkan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dalam</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mengkafani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adalah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menggunakan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kain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kafan</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bersih</w:t>
      </w:r>
      <w:proofErr w:type="spellEnd"/>
      <w:r w:rsidRPr="00B6708F">
        <w:rPr>
          <w:rFonts w:ascii="Palatino Linotype" w:hAnsi="Palatino Linotype"/>
          <w:szCs w:val="20"/>
        </w:rPr>
        <w:t xml:space="preserve"> dan </w:t>
      </w:r>
      <w:proofErr w:type="spellStart"/>
      <w:r w:rsidRPr="00B6708F">
        <w:rPr>
          <w:rFonts w:ascii="Palatino Linotype" w:hAnsi="Palatino Linotype"/>
          <w:szCs w:val="20"/>
        </w:rPr>
        <w:t>cukup</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untuk</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menutupi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seluruh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upayakan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kain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kafan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berwarna</w:t>
      </w:r>
      <w:proofErr w:type="spellEnd"/>
      <w:r w:rsidRPr="00B6708F">
        <w:rPr>
          <w:rFonts w:ascii="Palatino Linotype" w:hAnsi="Palatino Linotype"/>
          <w:szCs w:val="20"/>
        </w:rPr>
        <w:t xml:space="preserve"> putih.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laki-laki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dikafani</w:t>
      </w:r>
      <w:proofErr w:type="spellEnd"/>
      <w:r w:rsidRPr="00B6708F">
        <w:rPr>
          <w:rFonts w:ascii="Palatino Linotype" w:hAnsi="Palatino Linotype"/>
          <w:szCs w:val="20"/>
        </w:rPr>
        <w:t xml:space="preserve"> dengan </w:t>
      </w:r>
      <w:proofErr w:type="spellStart"/>
      <w:r w:rsidRPr="00B6708F">
        <w:rPr>
          <w:rFonts w:ascii="Palatino Linotype" w:hAnsi="Palatino Linotype"/>
          <w:szCs w:val="20"/>
        </w:rPr>
        <w:t>tiga</w:t>
      </w:r>
      <w:proofErr w:type="spellEnd"/>
      <w:r w:rsidRPr="00B6708F">
        <w:rPr>
          <w:rFonts w:ascii="Palatino Linotype" w:hAnsi="Palatino Linotype"/>
          <w:szCs w:val="20"/>
        </w:rPr>
        <w:t xml:space="preserve"> lapis </w:t>
      </w:r>
      <w:proofErr w:type="spellStart"/>
      <w:r w:rsidRPr="00B6708F">
        <w:rPr>
          <w:rFonts w:ascii="Palatino Linotype" w:hAnsi="Palatino Linotype"/>
          <w:szCs w:val="20"/>
        </w:rPr>
        <w:t>kain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kafan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sedangkan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perempuan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dikafani</w:t>
      </w:r>
      <w:proofErr w:type="spellEnd"/>
      <w:r w:rsidRPr="00B6708F">
        <w:rPr>
          <w:rFonts w:ascii="Palatino Linotype" w:hAnsi="Palatino Linotype"/>
          <w:szCs w:val="20"/>
        </w:rPr>
        <w:t xml:space="preserve"> dengan lima lapis. </w:t>
      </w:r>
      <w:proofErr w:type="spellStart"/>
      <w:r w:rsidRPr="00B6708F">
        <w:rPr>
          <w:rFonts w:ascii="Palatino Linotype" w:hAnsi="Palatino Linotype"/>
          <w:szCs w:val="20"/>
        </w:rPr>
        <w:t>Sebelum</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ditutup</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kain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kafan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terlebih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dahulu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diberikan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wewangian</w:t>
      </w:r>
      <w:proofErr w:type="spellEnd"/>
      <w:r w:rsidRPr="00B6708F">
        <w:rPr>
          <w:rFonts w:ascii="Palatino Linotype" w:hAnsi="Palatino Linotype"/>
          <w:szCs w:val="20"/>
        </w:rPr>
        <w:t xml:space="preserve">. Dan </w:t>
      </w:r>
      <w:proofErr w:type="spellStart"/>
      <w:r w:rsidRPr="00B6708F">
        <w:rPr>
          <w:rFonts w:ascii="Palatino Linotype" w:hAnsi="Palatino Linotype"/>
          <w:szCs w:val="20"/>
        </w:rPr>
        <w:t>harus</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berhati-hati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saat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mengkafani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sdt>
        <w:sdtPr>
          <w:rPr>
            <w:rFonts w:ascii="Palatino Linotype" w:hAnsi="Palatino Linotype"/>
            <w:color w:val="000000"/>
            <w:szCs w:val="20"/>
          </w:rPr>
          <w:tag w:val="MENDELEY_CITATION_v3_eyJjaXRhdGlvbklEIjoiTUVOREVMRVlfQ0lUQVRJT05fZGFmZTQwOWItOWE3Ny00ZTZhLWEwMmEtZDlkMDEwNzdhNTkwIiwicHJvcGVydGllcyI6eyJub3RlSW5kZXgiOjB9LCJpc0VkaXRlZCI6ZmFsc2UsIm1hbnVhbE92ZXJyaWRlIjp7ImlzTWFudWFsbHlPdmVycmlkZGVuIjpmYWxzZSwiY2l0ZXByb2NUZXh0IjoiKFJvc3lpZGFoLCAyMDIzKSIsIm1hbnVhbE92ZXJyaWRlVGV4dCI6IiJ9LCJjaXRhdGlvbkl0ZW1zIjpbeyJpZCI6ImM3ODcxZGU3LTQ3YTEtM2IzNS1iYmZmLTlkNDAzNmVlNjgxMyIsIml0ZW1EYXRhIjp7InR5cGUiOiJhcnRpY2xlLWpvdXJuYWwiLCJpZCI6ImM3ODcxZGU3LTQ3YTEtM2IzNS1iYmZmLTlkNDAzNmVlNjgxMyIsInRpdGxlIjoiUGVtYmluYWFuIFByYWt0ZWsgTWVuZ2thZmFuaSBKYW5hemFoIERpIER1c3VuIFNpZG9tdWx5byBEZXNhIFN1bWJlcndhcnUgS2VjYW1hdGFuIEJhbnl1cHV0aWggS2FidXBhdGVuIFNpdHVib25kbyIsImF1dGhvciI6W3siZmFtaWx5IjoiUm9zeWlkYWgiLCJnaXZlbiI6IkFpbnVyIiwicGFyc2UtbmFtZXMiOmZhbHNlLCJkcm9wcGluZy1wYXJ0aWNsZSI6IiIsIm5vbi1kcm9wcGluZy1wYXJ0aWNsZSI6IiJ9XSwiY29udGFpbmVyLXRpdGxlIjoiS2hpZG1haDogSnVybmFsIElsbWlhaCBQZW5nYWJkaWFuIEtlcGFkYSBNYXN5YXJha2F0IiwiaXNzdWVkIjp7ImRhdGUtcGFydHMiOltbMjAyM11dfSwicGFnZSI6IjY0LTcxIiwiaXNzdWUiOiIxIiwidm9sdW1lIjoiMSIsImNvbnRhaW5lci10aXRsZS1zaG9ydCI6IiJ9LCJpc1RlbXBvcmFyeSI6ZmFsc2V9XX0="/>
          <w:id w:val="871892663"/>
          <w:placeholder>
            <w:docPart w:val="685304829DF24653B84118BE306C3071"/>
          </w:placeholder>
        </w:sdtPr>
        <w:sdtContent>
          <w:r w:rsidR="00C056B7" w:rsidRPr="00B6708F">
            <w:rPr>
              <w:rFonts w:ascii="Palatino Linotype" w:hAnsi="Palatino Linotype"/>
              <w:color w:val="000000"/>
              <w:szCs w:val="20"/>
            </w:rPr>
            <w:t>(</w:t>
          </w:r>
          <w:proofErr w:type="spellStart"/>
          <w:r w:rsidR="00C056B7" w:rsidRPr="00B6708F">
            <w:rPr>
              <w:rFonts w:ascii="Palatino Linotype" w:hAnsi="Palatino Linotype"/>
              <w:color w:val="000000"/>
              <w:szCs w:val="20"/>
            </w:rPr>
            <w:t>Rosyidah</w:t>
          </w:r>
          <w:proofErr w:type="spellEnd"/>
          <w:r w:rsidR="00C056B7" w:rsidRPr="00B6708F">
            <w:rPr>
              <w:rFonts w:ascii="Palatino Linotype" w:hAnsi="Palatino Linotype"/>
              <w:color w:val="000000"/>
              <w:szCs w:val="20"/>
            </w:rPr>
            <w:t>, 2023)</w:t>
          </w:r>
        </w:sdtContent>
      </w:sdt>
      <w:r w:rsidRPr="00B6708F">
        <w:rPr>
          <w:rFonts w:ascii="Palatino Linotype" w:hAnsi="Palatino Linotype"/>
          <w:color w:val="000000"/>
          <w:szCs w:val="20"/>
        </w:rPr>
        <w:t>.</w:t>
      </w:r>
    </w:p>
    <w:p w14:paraId="444D79C6" w14:textId="77777777" w:rsidR="00810639" w:rsidRPr="00B6708F" w:rsidRDefault="00810639" w:rsidP="00B6708F">
      <w:pPr>
        <w:pStyle w:val="IsiBab"/>
        <w:spacing w:before="0" w:line="240" w:lineRule="auto"/>
        <w:ind w:firstLine="720"/>
        <w:rPr>
          <w:rFonts w:ascii="Palatino Linotype" w:hAnsi="Palatino Linotype"/>
          <w:szCs w:val="20"/>
        </w:rPr>
      </w:pPr>
      <w:r w:rsidRPr="00B6708F">
        <w:rPr>
          <w:rFonts w:ascii="Palatino Linotype" w:hAnsi="Palatino Linotype"/>
          <w:szCs w:val="20"/>
        </w:rPr>
        <w:t xml:space="preserve">Para ulama </w:t>
      </w:r>
      <w:proofErr w:type="spellStart"/>
      <w:r w:rsidRPr="00B6708F">
        <w:rPr>
          <w:rFonts w:ascii="Palatino Linotype" w:hAnsi="Palatino Linotype"/>
          <w:szCs w:val="20"/>
        </w:rPr>
        <w:t>umumnya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sepakat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bahwa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fardhu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kifayah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adalah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hukum</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shalat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“Dari Salamah bin al-Akwa’ </w:t>
      </w:r>
      <w:proofErr w:type="spellStart"/>
      <w:r w:rsidRPr="00B6708F">
        <w:rPr>
          <w:rFonts w:ascii="Palatino Linotype" w:hAnsi="Palatino Linotype"/>
          <w:szCs w:val="20"/>
        </w:rPr>
        <w:t>r.a.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beliau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berkata</w:t>
      </w:r>
      <w:proofErr w:type="spellEnd"/>
      <w:r w:rsidRPr="00B6708F">
        <w:rPr>
          <w:rFonts w:ascii="Palatino Linotype" w:hAnsi="Palatino Linotype"/>
          <w:szCs w:val="20"/>
        </w:rPr>
        <w:t xml:space="preserve">, “Nabi </w:t>
      </w:r>
      <w:proofErr w:type="spellStart"/>
      <w:r w:rsidRPr="00B6708F">
        <w:rPr>
          <w:rFonts w:ascii="Palatino Linotype" w:hAnsi="Palatino Linotype"/>
          <w:szCs w:val="20"/>
        </w:rPr>
        <w:t>Shallallahu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alaihi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wa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sallam</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suatu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ketika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pernah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didatangkan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agar </w:t>
      </w:r>
      <w:proofErr w:type="spellStart"/>
      <w:r w:rsidRPr="00B6708F">
        <w:rPr>
          <w:rFonts w:ascii="Palatino Linotype" w:hAnsi="Palatino Linotype"/>
          <w:szCs w:val="20"/>
        </w:rPr>
        <w:t>beliau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bisa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mendoakannya</w:t>
      </w:r>
      <w:proofErr w:type="spellEnd"/>
      <w:r w:rsidRPr="00B6708F">
        <w:rPr>
          <w:rFonts w:ascii="Palatino Linotype" w:hAnsi="Palatino Linotype"/>
          <w:szCs w:val="20"/>
        </w:rPr>
        <w:t xml:space="preserve">. Lalu </w:t>
      </w:r>
      <w:proofErr w:type="spellStart"/>
      <w:r w:rsidRPr="00B6708F">
        <w:rPr>
          <w:rFonts w:ascii="Palatino Linotype" w:hAnsi="Palatino Linotype"/>
          <w:szCs w:val="20"/>
        </w:rPr>
        <w:t>beliau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bertanya</w:t>
      </w:r>
      <w:proofErr w:type="spellEnd"/>
      <w:r w:rsidRPr="00B6708F">
        <w:rPr>
          <w:rFonts w:ascii="Palatino Linotype" w:hAnsi="Palatino Linotype"/>
          <w:szCs w:val="20"/>
        </w:rPr>
        <w:t>, ‘</w:t>
      </w:r>
      <w:proofErr w:type="spellStart"/>
      <w:r w:rsidRPr="00B6708F">
        <w:rPr>
          <w:rFonts w:ascii="Palatino Linotype" w:hAnsi="Palatino Linotype"/>
          <w:szCs w:val="20"/>
        </w:rPr>
        <w:t>Apakah</w:t>
      </w:r>
      <w:proofErr w:type="spellEnd"/>
      <w:r w:rsidRPr="00B6708F">
        <w:rPr>
          <w:rFonts w:ascii="Palatino Linotype" w:hAnsi="Palatino Linotype"/>
          <w:szCs w:val="20"/>
        </w:rPr>
        <w:t xml:space="preserve"> orang </w:t>
      </w:r>
      <w:proofErr w:type="spellStart"/>
      <w:r w:rsidRPr="00B6708F">
        <w:rPr>
          <w:rFonts w:ascii="Palatino Linotype" w:hAnsi="Palatino Linotype"/>
          <w:szCs w:val="20"/>
        </w:rPr>
        <w:t>tersebut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mempunyai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hutang</w:t>
      </w:r>
      <w:proofErr w:type="spellEnd"/>
      <w:proofErr w:type="gramStart"/>
      <w:r w:rsidRPr="00B6708F">
        <w:rPr>
          <w:rFonts w:ascii="Palatino Linotype" w:hAnsi="Palatino Linotype"/>
          <w:szCs w:val="20"/>
        </w:rPr>
        <w:t>? :</w:t>
      </w:r>
      <w:proofErr w:type="gramEnd"/>
      <w:r w:rsidRPr="00B6708F">
        <w:rPr>
          <w:rFonts w:ascii="Palatino Linotype" w:hAnsi="Palatino Linotype"/>
          <w:szCs w:val="20"/>
        </w:rPr>
        <w:t xml:space="preserve"> “Tidak”, </w:t>
      </w:r>
      <w:proofErr w:type="spellStart"/>
      <w:r w:rsidRPr="00B6708F">
        <w:rPr>
          <w:rFonts w:ascii="Palatino Linotype" w:hAnsi="Palatino Linotype"/>
          <w:szCs w:val="20"/>
        </w:rPr>
        <w:t>maka</w:t>
      </w:r>
      <w:proofErr w:type="spellEnd"/>
      <w:r w:rsidRPr="00B6708F">
        <w:rPr>
          <w:rFonts w:ascii="Palatino Linotype" w:hAnsi="Palatino Linotype"/>
          <w:szCs w:val="20"/>
        </w:rPr>
        <w:t xml:space="preserve"> Rasulullah </w:t>
      </w:r>
      <w:proofErr w:type="spellStart"/>
      <w:r w:rsidRPr="00B6708F">
        <w:rPr>
          <w:rFonts w:ascii="Palatino Linotype" w:hAnsi="Palatino Linotype"/>
          <w:szCs w:val="20"/>
        </w:rPr>
        <w:t>Shallallahu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alaihi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wa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sallam</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mendoakan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tersebut</w:t>
      </w:r>
      <w:proofErr w:type="spellEnd"/>
      <w:r w:rsidRPr="00B6708F">
        <w:rPr>
          <w:rFonts w:ascii="Palatino Linotype" w:hAnsi="Palatino Linotype"/>
          <w:szCs w:val="20"/>
        </w:rPr>
        <w:t xml:space="preserve">. Lalu </w:t>
      </w:r>
      <w:proofErr w:type="spellStart"/>
      <w:r w:rsidRPr="00B6708F">
        <w:rPr>
          <w:rFonts w:ascii="Palatino Linotype" w:hAnsi="Palatino Linotype"/>
          <w:szCs w:val="20"/>
        </w:rPr>
        <w:t>datanglah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yang lain. </w:t>
      </w:r>
      <w:proofErr w:type="spellStart"/>
      <w:r w:rsidRPr="00B6708F">
        <w:rPr>
          <w:rFonts w:ascii="Palatino Linotype" w:hAnsi="Palatino Linotype"/>
          <w:szCs w:val="20"/>
        </w:rPr>
        <w:t>Mereka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menjawab</w:t>
      </w:r>
      <w:proofErr w:type="spellEnd"/>
      <w:r w:rsidRPr="00B6708F">
        <w:rPr>
          <w:rFonts w:ascii="Palatino Linotype" w:hAnsi="Palatino Linotype"/>
          <w:szCs w:val="20"/>
        </w:rPr>
        <w:t xml:space="preserve">: “Ya”. Dia </w:t>
      </w:r>
      <w:proofErr w:type="spellStart"/>
      <w:r w:rsidRPr="00B6708F">
        <w:rPr>
          <w:rFonts w:ascii="Palatino Linotype" w:hAnsi="Palatino Linotype"/>
          <w:szCs w:val="20"/>
        </w:rPr>
        <w:t>berkata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Shalatkanlah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sahabat</w:t>
      </w:r>
      <w:proofErr w:type="spellEnd"/>
      <w:r w:rsidRPr="00B6708F">
        <w:rPr>
          <w:rFonts w:ascii="Palatino Linotype" w:hAnsi="Palatino Linotype"/>
          <w:szCs w:val="20"/>
        </w:rPr>
        <w:t xml:space="preserve"> kalian. Abu Qatadah </w:t>
      </w:r>
      <w:proofErr w:type="spellStart"/>
      <w:r w:rsidRPr="00B6708F">
        <w:rPr>
          <w:rFonts w:ascii="Palatino Linotype" w:hAnsi="Palatino Linotype"/>
          <w:szCs w:val="20"/>
        </w:rPr>
        <w:t>berkata</w:t>
      </w:r>
      <w:proofErr w:type="spellEnd"/>
      <w:r w:rsidRPr="00B6708F">
        <w:rPr>
          <w:rFonts w:ascii="Palatino Linotype" w:hAnsi="Palatino Linotype"/>
          <w:szCs w:val="20"/>
        </w:rPr>
        <w:t xml:space="preserve">: “Saya yang </w:t>
      </w:r>
      <w:proofErr w:type="spellStart"/>
      <w:r w:rsidRPr="00B6708F">
        <w:rPr>
          <w:rFonts w:ascii="Palatino Linotype" w:hAnsi="Palatino Linotype"/>
          <w:szCs w:val="20"/>
        </w:rPr>
        <w:t>menanggung</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hutangnya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ya</w:t>
      </w:r>
      <w:proofErr w:type="spellEnd"/>
      <w:r w:rsidRPr="00B6708F">
        <w:rPr>
          <w:rFonts w:ascii="Palatino Linotype" w:hAnsi="Palatino Linotype"/>
          <w:szCs w:val="20"/>
        </w:rPr>
        <w:t xml:space="preserve"> Rasulullah.” Lalu </w:t>
      </w:r>
      <w:proofErr w:type="spellStart"/>
      <w:r w:rsidRPr="00B6708F">
        <w:rPr>
          <w:rFonts w:ascii="Palatino Linotype" w:hAnsi="Palatino Linotype"/>
          <w:szCs w:val="20"/>
        </w:rPr>
        <w:t>beliau</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menyolatkan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jenazahnya</w:t>
      </w:r>
      <w:proofErr w:type="spellEnd"/>
      <w:r w:rsidRPr="00B6708F">
        <w:rPr>
          <w:rFonts w:ascii="Palatino Linotype" w:hAnsi="Palatino Linotype"/>
          <w:szCs w:val="20"/>
        </w:rPr>
        <w:t xml:space="preserve">” (H.R. Bukhari </w:t>
      </w:r>
      <w:proofErr w:type="spellStart"/>
      <w:r w:rsidRPr="00B6708F">
        <w:rPr>
          <w:rFonts w:ascii="Palatino Linotype" w:hAnsi="Palatino Linotype"/>
          <w:szCs w:val="20"/>
        </w:rPr>
        <w:t>dalam</w:t>
      </w:r>
      <w:proofErr w:type="spellEnd"/>
      <w:r w:rsidRPr="00B6708F">
        <w:rPr>
          <w:rFonts w:ascii="Palatino Linotype" w:hAnsi="Palatino Linotype"/>
          <w:szCs w:val="20"/>
        </w:rPr>
        <w:t xml:space="preserve"> </w:t>
      </w:r>
      <w:sdt>
        <w:sdtPr>
          <w:rPr>
            <w:rFonts w:ascii="Palatino Linotype" w:hAnsi="Palatino Linotype"/>
            <w:color w:val="000000"/>
            <w:szCs w:val="20"/>
          </w:rPr>
          <w:tag w:val="MENDELEY_CITATION_v3_eyJjaXRhdGlvbklEIjoiTUVOREVMRVlfQ0lUQVRJT05fNDgwMzJhYTktYjA0NC00Y2FiLWExMjMtYjI3MmU1MzJhYTcyIiwicHJvcGVydGllcyI6eyJub3RlSW5kZXgiOjB9LCJpc0VkaXRlZCI6ZmFsc2UsIm1hbnVhbE92ZXJyaWRlIjp7ImlzTWFudWFsbHlPdmVycmlkZGVuIjpmYWxzZSwiY2l0ZXByb2NUZXh0IjoiKEx1dGhmaXl5YWggZXQgYWwuLCAyMDIyKSIsIm1hbnVhbE92ZXJyaWRlVGV4dCI6IiJ9LCJjaXRhdGlvbkl0ZW1zIjpbeyJpZCI6ImE0ZTRlMzZmLWNlOTktM2I5Yi04ZWZmLTI5ZGY1NjRkMzY5YiIsIml0ZW1EYXRhIjp7InR5cGUiOiJhcnRpY2xlLWpvdXJuYWwiLCJpZCI6ImE0ZTRlMzZmLWNlOTktM2I5Yi04ZWZmLTI5ZGY1NjRkMzY5YiIsInRpdGxlIjoiVXJnZW5zaSBHdXJ1IEZpcWggZGFsYW0gUHJvc2VzIFBlbWJlbGFqYXJhbiBwYWRhIE1hdGVyaSBQZXJhd2F0YW4gSmVuYXphaCIsImF1dGhvciI6W3siZmFtaWx5IjoiTHV0aGZpeXlhaCIsImdpdmVuIjoiTnVyIEFubmlzYSIsInBhcnNlLW5hbWVzIjpmYWxzZSwiZHJvcHBpbmctcGFydGljbGUiOiIiLCJub24tZHJvcHBpbmctcGFydGljbGUiOiIifSx7ImZhbWlseSI6Ik5vb3IiLCJnaXZlbiI6IlRhanVkaW4iLCJwYXJzZS1uYW1lcyI6ZmFsc2UsImRyb3BwaW5nLXBhcnRpY2xlIjoiIiwibm9uLWRyb3BwaW5nLXBhcnRpY2xlIjoiIn0seyJmYW1pbHkiOiJLb3NpbSIsImdpdmVuIjoiQWJkdWwiLCJwYXJzZS1uYW1lcyI6ZmFsc2UsImRyb3BwaW5nLXBhcnRpY2xlIjoiIiwibm9uLWRyb3BwaW5nLXBhcnRpY2xlIjoiIn1dLCJjb250YWluZXItdGl0bGUiOiJKdXJuYWwgUGVuZGlkaWthbiBUYW1idXNhaSIsIklTU04iOiIyNjE0LTMwOTciLCJpc3N1ZWQiOnsiZGF0ZS1wYXJ0cyI6W1syMDIyXV19LCJwYWdlIjoiOTU1MC05NTU2IiwiaXNzdWUiOiIyIiwidm9sdW1lIjoiNiIsImNvbnRhaW5lci10aXRsZS1zaG9ydCI6IiJ9LCJpc1RlbXBvcmFyeSI6ZmFsc2V9XX0="/>
          <w:id w:val="618803782"/>
          <w:placeholder>
            <w:docPart w:val="EECCC01ED2BC45EBA546499B4B62C976"/>
          </w:placeholder>
        </w:sdtPr>
        <w:sdtContent>
          <w:r w:rsidR="00C056B7" w:rsidRPr="00B6708F">
            <w:rPr>
              <w:rFonts w:ascii="Palatino Linotype" w:hAnsi="Palatino Linotype"/>
              <w:color w:val="000000"/>
              <w:szCs w:val="20"/>
            </w:rPr>
            <w:t>(</w:t>
          </w:r>
          <w:proofErr w:type="spellStart"/>
          <w:r w:rsidR="00C056B7" w:rsidRPr="00B6708F">
            <w:rPr>
              <w:rFonts w:ascii="Palatino Linotype" w:hAnsi="Palatino Linotype"/>
              <w:color w:val="000000"/>
              <w:szCs w:val="20"/>
            </w:rPr>
            <w:t>Luthfiyyah</w:t>
          </w:r>
          <w:proofErr w:type="spellEnd"/>
          <w:r w:rsidR="00C056B7" w:rsidRPr="00B6708F">
            <w:rPr>
              <w:rFonts w:ascii="Palatino Linotype" w:hAnsi="Palatino Linotype"/>
              <w:color w:val="000000"/>
              <w:szCs w:val="20"/>
            </w:rPr>
            <w:t xml:space="preserve"> et al., 2022)</w:t>
          </w:r>
        </w:sdtContent>
      </w:sdt>
      <w:r w:rsidRPr="00B6708F">
        <w:rPr>
          <w:rFonts w:ascii="Palatino Linotype" w:hAnsi="Palatino Linotype"/>
          <w:szCs w:val="20"/>
        </w:rPr>
        <w:t xml:space="preserve">).  Orang yang </w:t>
      </w:r>
      <w:proofErr w:type="spellStart"/>
      <w:r w:rsidRPr="00B6708F">
        <w:rPr>
          <w:rFonts w:ascii="Palatino Linotype" w:hAnsi="Palatino Linotype"/>
          <w:szCs w:val="20"/>
        </w:rPr>
        <w:t>menyolatkan</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yang paling </w:t>
      </w:r>
      <w:proofErr w:type="spellStart"/>
      <w:r w:rsidRPr="00B6708F">
        <w:rPr>
          <w:rFonts w:ascii="Palatino Linotype" w:hAnsi="Palatino Linotype"/>
          <w:szCs w:val="20"/>
        </w:rPr>
        <w:t>utama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adalah</w:t>
      </w:r>
      <w:proofErr w:type="spellEnd"/>
      <w:r w:rsidRPr="00B6708F">
        <w:rPr>
          <w:rFonts w:ascii="Palatino Linotype" w:hAnsi="Palatino Linotype"/>
          <w:szCs w:val="20"/>
        </w:rPr>
        <w:t xml:space="preserve"> yang </w:t>
      </w:r>
      <w:proofErr w:type="spellStart"/>
      <w:r w:rsidRPr="00B6708F">
        <w:rPr>
          <w:rFonts w:ascii="Palatino Linotype" w:hAnsi="Palatino Linotype"/>
          <w:szCs w:val="20"/>
        </w:rPr>
        <w:t>diberi</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wasiat</w:t>
      </w:r>
      <w:proofErr w:type="spellEnd"/>
      <w:r w:rsidRPr="00B6708F">
        <w:rPr>
          <w:rFonts w:ascii="Palatino Linotype" w:hAnsi="Palatino Linotype"/>
          <w:szCs w:val="20"/>
        </w:rPr>
        <w:t xml:space="preserve">, ulama yang </w:t>
      </w:r>
      <w:proofErr w:type="spellStart"/>
      <w:r w:rsidRPr="00B6708F">
        <w:rPr>
          <w:rFonts w:ascii="Palatino Linotype" w:hAnsi="Palatino Linotype"/>
          <w:szCs w:val="20"/>
        </w:rPr>
        <w:t>ada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terkenal</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berpengaruh</w:t>
      </w:r>
      <w:proofErr w:type="spellEnd"/>
      <w:r w:rsidRPr="00B6708F">
        <w:rPr>
          <w:rFonts w:ascii="Palatino Linotype" w:hAnsi="Palatino Linotype"/>
          <w:szCs w:val="20"/>
        </w:rPr>
        <w:t xml:space="preserve"> di </w:t>
      </w:r>
      <w:proofErr w:type="spellStart"/>
      <w:r w:rsidRPr="00B6708F">
        <w:rPr>
          <w:rFonts w:ascii="Palatino Linotype" w:hAnsi="Palatino Linotype"/>
          <w:szCs w:val="20"/>
        </w:rPr>
        <w:t>tempat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tersebut</w:t>
      </w:r>
      <w:proofErr w:type="spellEnd"/>
      <w:r w:rsidRPr="00B6708F">
        <w:rPr>
          <w:rFonts w:ascii="Palatino Linotype" w:hAnsi="Palatino Linotype"/>
          <w:szCs w:val="20"/>
        </w:rPr>
        <w:t xml:space="preserve">, orang </w:t>
      </w:r>
      <w:proofErr w:type="spellStart"/>
      <w:r w:rsidRPr="00B6708F">
        <w:rPr>
          <w:rFonts w:ascii="Palatino Linotype" w:hAnsi="Palatino Linotype"/>
          <w:szCs w:val="20"/>
        </w:rPr>
        <w:t>tua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jenazah</w:t>
      </w:r>
      <w:proofErr w:type="spellEnd"/>
      <w:r w:rsidRPr="00B6708F">
        <w:rPr>
          <w:rFonts w:ascii="Palatino Linotype" w:hAnsi="Palatino Linotype"/>
          <w:szCs w:val="20"/>
        </w:rPr>
        <w:t xml:space="preserve"> dan </w:t>
      </w:r>
      <w:proofErr w:type="spellStart"/>
      <w:r w:rsidRPr="00B6708F">
        <w:rPr>
          <w:rFonts w:ascii="Palatino Linotype" w:hAnsi="Palatino Linotype"/>
          <w:szCs w:val="20"/>
        </w:rPr>
        <w:t>seterusnya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atas</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anak</w:t>
      </w:r>
      <w:proofErr w:type="spellEnd"/>
      <w:r w:rsidRPr="00B6708F">
        <w:rPr>
          <w:rFonts w:ascii="Palatino Linotype" w:hAnsi="Palatino Linotype"/>
          <w:szCs w:val="20"/>
        </w:rPr>
        <w:t xml:space="preserve"> dan </w:t>
      </w:r>
      <w:proofErr w:type="spellStart"/>
      <w:r w:rsidRPr="00B6708F">
        <w:rPr>
          <w:rFonts w:ascii="Palatino Linotype" w:hAnsi="Palatino Linotype"/>
          <w:szCs w:val="20"/>
        </w:rPr>
        <w:t>seterusnya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bawah</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kerabat</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dekat</w:t>
      </w:r>
      <w:proofErr w:type="spellEnd"/>
      <w:r w:rsidRPr="00B6708F">
        <w:rPr>
          <w:rFonts w:ascii="Palatino Linotype" w:hAnsi="Palatino Linotype"/>
          <w:szCs w:val="20"/>
        </w:rPr>
        <w:t xml:space="preserve">, dan </w:t>
      </w:r>
      <w:proofErr w:type="spellStart"/>
      <w:r w:rsidRPr="00B6708F">
        <w:rPr>
          <w:rFonts w:ascii="Palatino Linotype" w:hAnsi="Palatino Linotype"/>
          <w:szCs w:val="20"/>
        </w:rPr>
        <w:t>semua</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kaum</w:t>
      </w:r>
      <w:proofErr w:type="spellEnd"/>
      <w:r w:rsidRPr="00B6708F">
        <w:rPr>
          <w:rFonts w:ascii="Palatino Linotype" w:hAnsi="Palatino Linotype"/>
          <w:szCs w:val="20"/>
        </w:rPr>
        <w:t xml:space="preserve"> </w:t>
      </w:r>
      <w:proofErr w:type="spellStart"/>
      <w:r w:rsidRPr="00B6708F">
        <w:rPr>
          <w:rFonts w:ascii="Palatino Linotype" w:hAnsi="Palatino Linotype"/>
          <w:szCs w:val="20"/>
        </w:rPr>
        <w:t>muslimin</w:t>
      </w:r>
      <w:bookmarkEnd w:id="1"/>
      <w:proofErr w:type="spellEnd"/>
      <w:r w:rsidRPr="00B6708F">
        <w:rPr>
          <w:rFonts w:ascii="Palatino Linotype" w:hAnsi="Palatino Linotype"/>
          <w:szCs w:val="20"/>
        </w:rPr>
        <w:t xml:space="preserve"> </w:t>
      </w:r>
      <w:sdt>
        <w:sdtPr>
          <w:rPr>
            <w:rFonts w:ascii="Palatino Linotype" w:hAnsi="Palatino Linotype"/>
            <w:color w:val="000000"/>
            <w:szCs w:val="20"/>
          </w:rPr>
          <w:tag w:val="MENDELEY_CITATION_v3_eyJjaXRhdGlvbklEIjoiTUVOREVMRVlfQ0lUQVRJT05fZWU4ZDRhYTUtNDk0Yi00MDBiLWI1NTQtYzJiZDgyMjE5OGFiIiwicHJvcGVydGllcyI6eyJub3RlSW5kZXgiOjB9LCJpc0VkaXRlZCI6ZmFsc2UsIm1hbnVhbE92ZXJyaWRlIjp7ImlzTWFudWFsbHlPdmVycmlkZGVuIjpmYWxzZSwiY2l0ZXByb2NUZXh0IjoiKEFobWFkLCAyMDIyOyBLYXJpbSwgMjAwNCkiLCJtYW51YWxPdmVycmlkZVRleHQiOiIifSwiY2l0YXRpb25JdGVtcyI6W3siaWQiOiIyYTFmYzNmOC03ZTJkLTM3NGItODJhZS01NTY4NDUwMjg0MTUiLCJpdGVtRGF0YSI6eyJ0eXBlIjoiYm9vayIsImlkIjoiMmExZmMzZjgtN2UyZC0zNzRiLTgyYWUtNTU2ODQ1MDI4NDE1IiwidGl0bGUiOiJQYW5kdWFuIFByYWt0aXMgUGVyYXdhdGFuIGRhbiBTaGFsYXQgSmVuYXphaCIsImF1dGhvciI6W3siZmFtaWx5IjoiQWhtYWQiLCJnaXZlbiI6IkFsaSBNYXPigJl1ZCIsInBhcnNlLW5hbWVzIjpmYWxzZSwiZHJvcHBpbmctcGFydGljbGUiOiIiLCJub24tZHJvcHBpbmctcGFydGljbGUiOiIifV0sIklTQk4iOiI2MjM0MjMxNjkxIiwiaXNzdWVkIjp7ImRhdGUtcGFydHMiOltbMjAyMl1dfSwicHVibGlzaGVyIjoiUGVuZXJiaXQgTmVtIiwiY29udGFpbmVyLXRpdGxlLXNob3J0IjoiIn0sImlzVGVtcG9yYXJ5IjpmYWxzZX0seyJpZCI6IjdiMTZhMjVjLTgwYWQtMzkyZC1iMDcxLTU1NTY1MDM1M2JhYSIsIml0ZW1EYXRhIjp7InR5cGUiOiJhcnRpY2xlLWpvdXJuYWwiLCJpZCI6IjdiMTZhMjVjLTgwYWQtMzkyZC1iMDcxLTU1NTY1MDM1M2JhYSIsInRpdGxlIjoiUGV0dW5qdWsgTWVyYXdhdCBKZW5hemFoIERhbiBTaGFsYXQgSmVuYXphaCIsImF1dGhvciI6W3siZmFtaWx5IjoiS2FyaW0iLCJnaXZlbiI6IkFiZHVsIiwicGFyc2UtbmFtZXMiOmZhbHNlLCJkcm9wcGluZy1wYXJ0aWNsZSI6IiIsIm5vbi1kcm9wcGluZy1wYXJ0aWNsZSI6IiJ9XSwiY29udGFpbmVyLXRpdGxlIjoiSmFrYXJ0YTogQW16YWgiLCJpc3N1ZWQiOnsiZGF0ZS1wYXJ0cyI6W1syMDA0XV19LCJjb250YWluZXItdGl0bGUtc2hvcnQiOiIifSwiaXNUZW1wb3JhcnkiOmZhbHNlfV19"/>
          <w:id w:val="373896085"/>
          <w:placeholder>
            <w:docPart w:val="685304829DF24653B84118BE306C3071"/>
          </w:placeholder>
        </w:sdtPr>
        <w:sdtContent>
          <w:r w:rsidR="00C056B7" w:rsidRPr="00B6708F">
            <w:rPr>
              <w:rFonts w:ascii="Palatino Linotype" w:hAnsi="Palatino Linotype"/>
              <w:color w:val="000000"/>
              <w:szCs w:val="20"/>
            </w:rPr>
            <w:t>(Ahmad, 2022; Karim, 2004)</w:t>
          </w:r>
        </w:sdtContent>
      </w:sdt>
      <w:r w:rsidRPr="00B6708F">
        <w:rPr>
          <w:rFonts w:ascii="Palatino Linotype" w:hAnsi="Palatino Linotype"/>
          <w:color w:val="000000"/>
          <w:szCs w:val="20"/>
        </w:rPr>
        <w:t>.</w:t>
      </w:r>
    </w:p>
    <w:p w14:paraId="6B4574EC" w14:textId="77777777" w:rsidR="00810639" w:rsidRPr="00B6708F" w:rsidRDefault="00810639" w:rsidP="00B6708F">
      <w:pPr>
        <w:pStyle w:val="IsiBab"/>
        <w:spacing w:before="0" w:line="240" w:lineRule="auto"/>
        <w:ind w:firstLine="720"/>
        <w:rPr>
          <w:rFonts w:ascii="Palatino Linotype" w:hAnsi="Palatino Linotype"/>
          <w:szCs w:val="20"/>
          <w:lang w:val="id-ID"/>
        </w:rPr>
      </w:pPr>
      <w:r w:rsidRPr="00B6708F">
        <w:rPr>
          <w:rFonts w:ascii="Palatino Linotype" w:hAnsi="Palatino Linotype"/>
          <w:szCs w:val="20"/>
          <w:lang w:val="id-ID"/>
        </w:rPr>
        <w:t xml:space="preserve">Saat ini, sedikit orang yang mampu menyelenggarakan jenazah, baik setelah kematian maupun dalam kondisi sakit menjelang ajal. Meskipun merupakan fardhu kifayah, agama menyarankan agar lebih banyak orang ikut serta dalam proses tersebut. Oleh karena itu, pemahaman dan pengetahuan mengenai pengurusan jenazah perlu diberikan kepada umat Islam, terutama sejak dini, mengingat anak-anak adalah harapan orang tua untuk mengurus jenazah mereka di masa depan.  </w:t>
      </w:r>
    </w:p>
    <w:p w14:paraId="62A37353" w14:textId="77777777" w:rsidR="00810639" w:rsidRPr="00B6708F" w:rsidRDefault="00810639" w:rsidP="00B6708F">
      <w:pPr>
        <w:tabs>
          <w:tab w:val="left" w:pos="570"/>
        </w:tabs>
        <w:spacing w:after="0" w:line="240" w:lineRule="auto"/>
        <w:ind w:right="39"/>
        <w:jc w:val="both"/>
        <w:rPr>
          <w:rFonts w:ascii="Palatino Linotype" w:hAnsi="Palatino Linotype"/>
          <w:sz w:val="20"/>
          <w:szCs w:val="20"/>
          <w:lang w:val="id-ID"/>
        </w:rPr>
      </w:pPr>
      <w:r w:rsidRPr="00B6708F">
        <w:rPr>
          <w:rFonts w:ascii="Palatino Linotype" w:hAnsi="Palatino Linotype"/>
          <w:sz w:val="20"/>
          <w:szCs w:val="20"/>
          <w:lang w:val="id-ID"/>
        </w:rPr>
        <w:tab/>
      </w:r>
      <w:proofErr w:type="spellStart"/>
      <w:r w:rsidRPr="00B6708F">
        <w:rPr>
          <w:rFonts w:ascii="Palatino Linotype" w:hAnsi="Palatino Linotype"/>
          <w:sz w:val="20"/>
          <w:szCs w:val="20"/>
        </w:rPr>
        <w:t>Sekolah</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Menengah</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Kejuruan</w:t>
      </w:r>
      <w:proofErr w:type="spellEnd"/>
      <w:r w:rsidRPr="00B6708F">
        <w:rPr>
          <w:rFonts w:ascii="Palatino Linotype" w:hAnsi="Palatino Linotype"/>
          <w:sz w:val="20"/>
          <w:szCs w:val="20"/>
        </w:rPr>
        <w:t xml:space="preserve"> (SMK) Negeri </w:t>
      </w:r>
      <w:proofErr w:type="spellStart"/>
      <w:r w:rsidRPr="00B6708F">
        <w:rPr>
          <w:rFonts w:ascii="Palatino Linotype" w:hAnsi="Palatino Linotype"/>
          <w:sz w:val="20"/>
          <w:szCs w:val="20"/>
        </w:rPr>
        <w:t>Samatiga</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merupakan</w:t>
      </w:r>
      <w:proofErr w:type="spellEnd"/>
      <w:r w:rsidRPr="00B6708F">
        <w:rPr>
          <w:rFonts w:ascii="Palatino Linotype" w:hAnsi="Palatino Linotype"/>
          <w:sz w:val="20"/>
          <w:szCs w:val="20"/>
        </w:rPr>
        <w:t xml:space="preserve"> salah </w:t>
      </w:r>
      <w:proofErr w:type="spellStart"/>
      <w:r w:rsidRPr="00B6708F">
        <w:rPr>
          <w:rFonts w:ascii="Palatino Linotype" w:hAnsi="Palatino Linotype"/>
          <w:sz w:val="20"/>
          <w:szCs w:val="20"/>
        </w:rPr>
        <w:t>satu</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dari</w:t>
      </w:r>
      <w:proofErr w:type="spellEnd"/>
      <w:r w:rsidRPr="00B6708F">
        <w:rPr>
          <w:rFonts w:ascii="Palatino Linotype" w:hAnsi="Palatino Linotype"/>
          <w:sz w:val="20"/>
          <w:szCs w:val="20"/>
        </w:rPr>
        <w:t xml:space="preserve"> 11 </w:t>
      </w:r>
      <w:proofErr w:type="spellStart"/>
      <w:r w:rsidRPr="00B6708F">
        <w:rPr>
          <w:rFonts w:ascii="Palatino Linotype" w:hAnsi="Palatino Linotype"/>
          <w:sz w:val="20"/>
          <w:szCs w:val="20"/>
        </w:rPr>
        <w:t>Sekolah</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Menengah</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Kejuruan</w:t>
      </w:r>
      <w:proofErr w:type="spellEnd"/>
      <w:r w:rsidRPr="00B6708F">
        <w:rPr>
          <w:rFonts w:ascii="Palatino Linotype" w:hAnsi="Palatino Linotype"/>
          <w:sz w:val="20"/>
          <w:szCs w:val="20"/>
        </w:rPr>
        <w:t xml:space="preserve"> Negeri yang </w:t>
      </w:r>
      <w:proofErr w:type="spellStart"/>
      <w:r w:rsidRPr="00B6708F">
        <w:rPr>
          <w:rFonts w:ascii="Palatino Linotype" w:hAnsi="Palatino Linotype"/>
          <w:sz w:val="20"/>
          <w:szCs w:val="20"/>
        </w:rPr>
        <w:t>ada</w:t>
      </w:r>
      <w:proofErr w:type="spellEnd"/>
      <w:r w:rsidRPr="00B6708F">
        <w:rPr>
          <w:rFonts w:ascii="Palatino Linotype" w:hAnsi="Palatino Linotype"/>
          <w:sz w:val="20"/>
          <w:szCs w:val="20"/>
        </w:rPr>
        <w:t xml:space="preserve"> di </w:t>
      </w:r>
      <w:proofErr w:type="spellStart"/>
      <w:r w:rsidRPr="00B6708F">
        <w:rPr>
          <w:rFonts w:ascii="Palatino Linotype" w:hAnsi="Palatino Linotype"/>
          <w:sz w:val="20"/>
          <w:szCs w:val="20"/>
        </w:rPr>
        <w:t>Kabupaten</w:t>
      </w:r>
      <w:proofErr w:type="spellEnd"/>
      <w:r w:rsidRPr="00B6708F">
        <w:rPr>
          <w:rFonts w:ascii="Palatino Linotype" w:hAnsi="Palatino Linotype"/>
          <w:sz w:val="20"/>
          <w:szCs w:val="20"/>
        </w:rPr>
        <w:t xml:space="preserve"> Aceh Barat </w:t>
      </w:r>
      <w:sdt>
        <w:sdtPr>
          <w:rPr>
            <w:rFonts w:ascii="Palatino Linotype" w:hAnsi="Palatino Linotype"/>
            <w:color w:val="000000"/>
            <w:sz w:val="20"/>
            <w:szCs w:val="20"/>
          </w:rPr>
          <w:tag w:val="MENDELEY_CITATION_v3_eyJjaXRhdGlvbklEIjoiTUVOREVMRVlfQ0lUQVRJT05fYmRmNWNmNDItOTMxYS00NDRiLTkyNjctNDZiZjRjM2FjNGI2IiwicHJvcGVydGllcyI6eyJub3RlSW5kZXgiOjB9LCJpc0VkaXRlZCI6ZmFsc2UsIm1hbnVhbE92ZXJyaWRlIjp7ImlzTWFudWFsbHlPdmVycmlkZGVuIjpmYWxzZSwiY2l0ZXByb2NUZXh0IjoiKEtlbWRpa2J1ZCwgMjAyMSkiLCJtYW51YWxPdmVycmlkZVRleHQiOiIifSwiY2l0YXRpb25JdGVtcyI6W3siaWQiOiJlMDQzNDlkZC0yODI5LTMyN2ItYTg4Ny0wODlhNzhmNmNjZTQiLCJpdGVtRGF0YSI6eyJ0eXBlIjoiYXJ0aWNsZSIsImlkIjoiZTA0MzQ5ZGQtMjgyOS0zMjdiLWE4ODctMDg5YTc4ZjZjY2U0IiwidGl0bGUiOiJEYXRhIFJlZmVyZW5zaSBQZW5kaWRpa2FuIiwiYXV0aG9yIjpbeyJmYW1pbHkiOiJLZW1kaWtidWQiLCJnaXZlbiI6IktlbWRpa2J1ZCIsInBhcnNlLW5hbWVzIjpmYWxzZSwiZHJvcHBpbmctcGFydGljbGUiOiIiLCJub24tZHJvcHBpbmctcGFydGljbGUiOiIifV0sImFjY2Vzc2VkIjp7ImRhdGUtcGFydHMiOltbMjAyNCwxLDNdXX0sIlVSTCI6Imh0dHBzOi8vcmVmZXJlbnNpLmRhdGEua2VtZGlrYnVkLmdvLmlkL2luZGV4MTEucGhwP2tvZGU9MDYwNjAwICZsZXZlbD0yIiwiaXNzdWVkIjp7ImRhdGUtcGFydHMiOltbMjAyMV1dfSwiY29udGFpbmVyLXRpdGxlLXNob3J0IjoiIn0sImlzVGVtcG9yYXJ5IjpmYWxzZX1dfQ=="/>
          <w:id w:val="-1779399373"/>
          <w:placeholder>
            <w:docPart w:val="685304829DF24653B84118BE306C3071"/>
          </w:placeholder>
        </w:sdtPr>
        <w:sdtContent>
          <w:r w:rsidR="00C056B7" w:rsidRPr="00B6708F">
            <w:rPr>
              <w:rFonts w:ascii="Palatino Linotype" w:hAnsi="Palatino Linotype"/>
              <w:color w:val="000000"/>
              <w:sz w:val="20"/>
              <w:szCs w:val="20"/>
            </w:rPr>
            <w:t>(</w:t>
          </w:r>
          <w:proofErr w:type="spellStart"/>
          <w:r w:rsidR="00C056B7" w:rsidRPr="00B6708F">
            <w:rPr>
              <w:rFonts w:ascii="Palatino Linotype" w:hAnsi="Palatino Linotype"/>
              <w:color w:val="000000"/>
              <w:sz w:val="20"/>
              <w:szCs w:val="20"/>
            </w:rPr>
            <w:t>Kemdikbud</w:t>
          </w:r>
          <w:proofErr w:type="spellEnd"/>
          <w:r w:rsidR="00C056B7" w:rsidRPr="00B6708F">
            <w:rPr>
              <w:rFonts w:ascii="Palatino Linotype" w:hAnsi="Palatino Linotype"/>
              <w:color w:val="000000"/>
              <w:sz w:val="20"/>
              <w:szCs w:val="20"/>
            </w:rPr>
            <w:t>, 2021)</w:t>
          </w:r>
        </w:sdtContent>
      </w:sdt>
      <w:r w:rsidRPr="00B6708F">
        <w:rPr>
          <w:rFonts w:ascii="Palatino Linotype" w:hAnsi="Palatino Linotype"/>
          <w:sz w:val="20"/>
          <w:szCs w:val="20"/>
        </w:rPr>
        <w:t xml:space="preserve">. </w:t>
      </w:r>
      <w:r w:rsidRPr="00B6708F">
        <w:rPr>
          <w:rFonts w:ascii="Palatino Linotype" w:hAnsi="Palatino Linotype"/>
          <w:sz w:val="20"/>
          <w:szCs w:val="20"/>
          <w:lang w:val="fi-FI"/>
        </w:rPr>
        <w:t>Sementara jumlah sekolah menengah atas dan kejuruan di Aceh Barat 33 Sekolah. SMK Negeri 1 Samatiga terletak di jalan Mukim Cotpluh, Cot Pluh, Kec. Samatiga, Kabupaten Aceh Barat.</w:t>
      </w:r>
    </w:p>
    <w:p w14:paraId="338C1F14" w14:textId="77777777" w:rsidR="00810639" w:rsidRPr="00B6708F" w:rsidRDefault="00810639" w:rsidP="00B6708F">
      <w:pPr>
        <w:tabs>
          <w:tab w:val="left" w:pos="570"/>
        </w:tabs>
        <w:spacing w:after="0" w:line="240" w:lineRule="auto"/>
        <w:ind w:right="39"/>
        <w:jc w:val="both"/>
        <w:rPr>
          <w:rFonts w:ascii="Palatino Linotype" w:hAnsi="Palatino Linotype"/>
          <w:sz w:val="20"/>
          <w:szCs w:val="20"/>
          <w:lang w:val="id-ID"/>
        </w:rPr>
      </w:pPr>
      <w:r w:rsidRPr="00B6708F">
        <w:rPr>
          <w:rFonts w:ascii="Palatino Linotype" w:hAnsi="Palatino Linotype"/>
          <w:sz w:val="20"/>
          <w:szCs w:val="20"/>
          <w:lang w:val="id-ID"/>
        </w:rPr>
        <w:tab/>
        <w:t>Masa sekolah merupakan fase yang sangat berharga untuk menggali sebanyak mungkin pengetahuan. Selama periode ini, siswa tidak hanya menerima teori dari para guru, tetapi juga diharapkan mampu mengaplikasikan konsep-konsep tersebut dalam kehidupan sehari-hari. Salah satu aspek penting yang perlu diperhatikan adalah pemahaman tentang kepengurusan jenazah. Sejak dini, anak-anak perlu diberikan pemahaman akan tanggung jawab mereka sebagai individu yang beragama Islam, terutama ketika mereka telah mencapai masa baligh. Ini mencakup kewajiban untuk berpartisipasi dalam fardhu kifayah, di mana pengetahuan tentang penanganan jenazah menjadi relevan.</w:t>
      </w:r>
    </w:p>
    <w:p w14:paraId="219119A2" w14:textId="77777777" w:rsidR="00810639" w:rsidRPr="00B6708F" w:rsidRDefault="00810639" w:rsidP="00B6708F">
      <w:pPr>
        <w:spacing w:after="0" w:line="240" w:lineRule="auto"/>
        <w:ind w:firstLine="720"/>
        <w:jc w:val="both"/>
        <w:rPr>
          <w:rFonts w:ascii="Palatino Linotype" w:hAnsi="Palatino Linotype"/>
          <w:sz w:val="20"/>
          <w:szCs w:val="20"/>
          <w:lang w:val="fi-FI"/>
        </w:rPr>
      </w:pPr>
      <w:r w:rsidRPr="00B6708F">
        <w:rPr>
          <w:rFonts w:ascii="Palatino Linotype" w:hAnsi="Palatino Linotype"/>
          <w:sz w:val="20"/>
          <w:szCs w:val="20"/>
          <w:lang w:val="id-ID"/>
        </w:rPr>
        <w:t xml:space="preserve">Siswa di tingkat menengah atas atau kejuruan seharusnya sudah memiliki keterampilan dan pengetahuan yang memadai untuk berkontribusi dalam seluruh proses pemulasan jenazah, mulai dari tahap memandikan hingga tahap pemakaman. </w:t>
      </w:r>
      <w:r w:rsidRPr="00B6708F">
        <w:rPr>
          <w:rFonts w:ascii="Palatino Linotype" w:hAnsi="Palatino Linotype"/>
          <w:sz w:val="20"/>
          <w:szCs w:val="20"/>
          <w:lang w:val="fi-FI"/>
        </w:rPr>
        <w:t>Oleh karena itu, perlu adanya perhatian khusus untuk memperkuat pemahaman mereka tentang kepengurusan jenazah. Hal ini disebabkan oleh kenyataan bahwa kematian dapat terjadi tanpa memberikan peringatan, dan pengetahuan ini bukan hanya relevan secara agama, tetapi juga mempersiapkan mereka untuk menghadapi realitas kehidupan yang tak terduga. Dengan memberikan penekanan pada aspek ini selama masa sekolah, diharapkan siswa akan memiliki pemahaman yang lebih mendalam tentang tugas dan tanggung jawab mereka sebagai anggota masyarakat yang peduli terhadap orang lain.</w:t>
      </w:r>
    </w:p>
    <w:p w14:paraId="56912DBF" w14:textId="77777777" w:rsidR="00810639" w:rsidRPr="00B6708F" w:rsidRDefault="00810639" w:rsidP="00B6708F">
      <w:pPr>
        <w:adjustRightInd w:val="0"/>
        <w:spacing w:after="0" w:line="240" w:lineRule="auto"/>
        <w:ind w:firstLine="720"/>
        <w:jc w:val="both"/>
        <w:rPr>
          <w:rFonts w:ascii="Palatino Linotype" w:hAnsi="Palatino Linotype" w:cs="Tahoma"/>
          <w:sz w:val="18"/>
          <w:szCs w:val="20"/>
        </w:rPr>
      </w:pPr>
    </w:p>
    <w:p w14:paraId="1A94E6AF" w14:textId="77777777" w:rsidR="0085585E" w:rsidRPr="00B6708F" w:rsidRDefault="0085585E" w:rsidP="00B6708F">
      <w:pPr>
        <w:pStyle w:val="Heading1"/>
        <w:numPr>
          <w:ilvl w:val="0"/>
          <w:numId w:val="0"/>
        </w:numPr>
        <w:spacing w:before="0" w:after="0"/>
        <w:jc w:val="left"/>
        <w:rPr>
          <w:rFonts w:ascii="Palatino Linotype" w:hAnsi="Palatino Linotype" w:cs="Tahoma"/>
          <w:b/>
          <w:bCs/>
          <w:smallCaps w:val="0"/>
          <w:sz w:val="22"/>
          <w:szCs w:val="22"/>
        </w:rPr>
      </w:pPr>
      <w:r w:rsidRPr="00B6708F">
        <w:rPr>
          <w:rFonts w:ascii="Palatino Linotype" w:hAnsi="Palatino Linotype" w:cs="Tahoma"/>
          <w:b/>
          <w:bCs/>
          <w:smallCaps w:val="0"/>
          <w:sz w:val="22"/>
          <w:szCs w:val="22"/>
        </w:rPr>
        <w:lastRenderedPageBreak/>
        <w:t xml:space="preserve">METODE </w:t>
      </w:r>
    </w:p>
    <w:p w14:paraId="5D62896F" w14:textId="77777777" w:rsidR="00C056B7" w:rsidRPr="00B6708F" w:rsidRDefault="00533F9D" w:rsidP="00B6708F">
      <w:pPr>
        <w:pStyle w:val="ListParagraph"/>
        <w:ind w:left="0" w:firstLine="709"/>
        <w:rPr>
          <w:rFonts w:ascii="Palatino Linotype" w:hAnsi="Palatino Linotype"/>
          <w:sz w:val="20"/>
          <w:szCs w:val="20"/>
          <w:lang w:val="en-US"/>
        </w:rPr>
      </w:pPr>
      <w:proofErr w:type="spellStart"/>
      <w:r w:rsidRPr="00B6708F">
        <w:rPr>
          <w:rFonts w:ascii="Palatino Linotype" w:hAnsi="Palatino Linotype"/>
          <w:sz w:val="20"/>
          <w:szCs w:val="20"/>
          <w:lang w:val="en-US"/>
        </w:rPr>
        <w:t>Pemelajaran</w:t>
      </w:r>
      <w:proofErr w:type="spellEnd"/>
      <w:r w:rsidRPr="00B6708F">
        <w:rPr>
          <w:rFonts w:ascii="Palatino Linotype" w:hAnsi="Palatino Linotype"/>
          <w:sz w:val="20"/>
          <w:szCs w:val="20"/>
          <w:lang w:val="en-US"/>
        </w:rPr>
        <w:t xml:space="preserve"> </w:t>
      </w:r>
      <w:proofErr w:type="spellStart"/>
      <w:r w:rsidRPr="00B6708F">
        <w:rPr>
          <w:rFonts w:ascii="Palatino Linotype" w:hAnsi="Palatino Linotype"/>
          <w:sz w:val="20"/>
          <w:szCs w:val="20"/>
          <w:lang w:val="en-US"/>
        </w:rPr>
        <w:t>pemularasan</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jenazah</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diberikan</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secara</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metodis</w:t>
      </w:r>
      <w:proofErr w:type="spellEnd"/>
      <w:r w:rsidR="00C056B7" w:rsidRPr="00B6708F">
        <w:rPr>
          <w:rFonts w:ascii="Palatino Linotype" w:hAnsi="Palatino Linotype"/>
          <w:sz w:val="20"/>
          <w:szCs w:val="20"/>
          <w:lang w:val="en-US"/>
        </w:rPr>
        <w:t xml:space="preserve"> dan </w:t>
      </w:r>
      <w:proofErr w:type="spellStart"/>
      <w:r w:rsidR="00C056B7" w:rsidRPr="00B6708F">
        <w:rPr>
          <w:rFonts w:ascii="Palatino Linotype" w:hAnsi="Palatino Linotype"/>
          <w:sz w:val="20"/>
          <w:szCs w:val="20"/>
          <w:lang w:val="en-US"/>
        </w:rPr>
        <w:t>menyeluruh</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terdiri</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dari</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beberapa</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tahapan</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Awalnya</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melalui</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sosialisasi</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materi</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atau</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ceramah</w:t>
      </w:r>
      <w:proofErr w:type="spellEnd"/>
      <w:r w:rsidR="00C056B7" w:rsidRPr="00B6708F">
        <w:rPr>
          <w:rFonts w:ascii="Palatino Linotype" w:hAnsi="Palatino Linotype"/>
          <w:sz w:val="20"/>
          <w:szCs w:val="20"/>
          <w:lang w:val="en-US"/>
        </w:rPr>
        <w:t xml:space="preserve"> yang </w:t>
      </w:r>
      <w:proofErr w:type="spellStart"/>
      <w:r w:rsidR="00C056B7" w:rsidRPr="00B6708F">
        <w:rPr>
          <w:rFonts w:ascii="Palatino Linotype" w:hAnsi="Palatino Linotype"/>
          <w:sz w:val="20"/>
          <w:szCs w:val="20"/>
          <w:lang w:val="en-US"/>
        </w:rPr>
        <w:t>menjelaskan</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seluk-beluk</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penanganan</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jenazah</w:t>
      </w:r>
      <w:proofErr w:type="spellEnd"/>
      <w:r w:rsidR="00C056B7" w:rsidRPr="00B6708F">
        <w:rPr>
          <w:rFonts w:ascii="Palatino Linotype" w:hAnsi="Palatino Linotype"/>
          <w:sz w:val="20"/>
          <w:szCs w:val="20"/>
          <w:lang w:val="en-US"/>
        </w:rPr>
        <w:t xml:space="preserve">, </w:t>
      </w:r>
      <w:r w:rsidRPr="00B6708F">
        <w:rPr>
          <w:rFonts w:ascii="Palatino Linotype" w:hAnsi="Palatino Linotype"/>
          <w:sz w:val="20"/>
          <w:szCs w:val="20"/>
          <w:lang w:val="en-US"/>
        </w:rPr>
        <w:t xml:space="preserve">pada </w:t>
      </w:r>
      <w:proofErr w:type="spellStart"/>
      <w:r w:rsidRPr="00B6708F">
        <w:rPr>
          <w:rFonts w:ascii="Palatino Linotype" w:hAnsi="Palatino Linotype"/>
          <w:sz w:val="20"/>
          <w:szCs w:val="20"/>
          <w:lang w:val="en-US"/>
        </w:rPr>
        <w:t>tahap</w:t>
      </w:r>
      <w:proofErr w:type="spellEnd"/>
      <w:r w:rsidRPr="00B6708F">
        <w:rPr>
          <w:rFonts w:ascii="Palatino Linotype" w:hAnsi="Palatino Linotype"/>
          <w:sz w:val="20"/>
          <w:szCs w:val="20"/>
          <w:lang w:val="en-US"/>
        </w:rPr>
        <w:t xml:space="preserve"> ini </w:t>
      </w:r>
      <w:proofErr w:type="spellStart"/>
      <w:r w:rsidR="00C056B7" w:rsidRPr="00B6708F">
        <w:rPr>
          <w:rFonts w:ascii="Palatino Linotype" w:hAnsi="Palatino Linotype"/>
          <w:sz w:val="20"/>
          <w:szCs w:val="20"/>
          <w:lang w:val="en-US"/>
        </w:rPr>
        <w:t>peserta</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memperoleh</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pemahaman</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teori</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Setelah</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itu</w:t>
      </w:r>
      <w:proofErr w:type="spellEnd"/>
      <w:r w:rsidR="00C056B7" w:rsidRPr="00B6708F">
        <w:rPr>
          <w:rFonts w:ascii="Palatino Linotype" w:hAnsi="Palatino Linotype"/>
          <w:sz w:val="20"/>
          <w:szCs w:val="20"/>
          <w:lang w:val="en-US"/>
        </w:rPr>
        <w:t xml:space="preserve">, </w:t>
      </w:r>
      <w:proofErr w:type="spellStart"/>
      <w:r w:rsidRPr="00B6708F">
        <w:rPr>
          <w:rFonts w:ascii="Palatino Linotype" w:hAnsi="Palatino Linotype"/>
          <w:sz w:val="20"/>
          <w:szCs w:val="20"/>
          <w:lang w:val="en-US"/>
        </w:rPr>
        <w:t>dilakukan</w:t>
      </w:r>
      <w:proofErr w:type="spellEnd"/>
      <w:r w:rsidR="00C056B7" w:rsidRPr="00B6708F">
        <w:rPr>
          <w:rFonts w:ascii="Palatino Linotype" w:hAnsi="Palatino Linotype"/>
          <w:sz w:val="20"/>
          <w:szCs w:val="20"/>
          <w:lang w:val="en-US"/>
        </w:rPr>
        <w:t xml:space="preserve"> </w:t>
      </w:r>
      <w:proofErr w:type="spellStart"/>
      <w:r w:rsidRPr="00B6708F">
        <w:rPr>
          <w:rFonts w:ascii="Palatino Linotype" w:hAnsi="Palatino Linotype"/>
          <w:sz w:val="20"/>
          <w:szCs w:val="20"/>
          <w:lang w:val="en-US"/>
        </w:rPr>
        <w:t>sesi</w:t>
      </w:r>
      <w:proofErr w:type="spellEnd"/>
      <w:r w:rsidR="00C056B7" w:rsidRPr="00B6708F">
        <w:rPr>
          <w:rFonts w:ascii="Palatino Linotype" w:hAnsi="Palatino Linotype"/>
          <w:sz w:val="20"/>
          <w:szCs w:val="20"/>
          <w:lang w:val="en-US"/>
        </w:rPr>
        <w:t xml:space="preserve"> </w:t>
      </w:r>
      <w:proofErr w:type="spellStart"/>
      <w:r w:rsidRPr="00B6708F">
        <w:rPr>
          <w:rFonts w:ascii="Palatino Linotype" w:hAnsi="Palatino Linotype"/>
          <w:sz w:val="20"/>
          <w:szCs w:val="20"/>
          <w:lang w:val="en-US"/>
        </w:rPr>
        <w:t>diskusi</w:t>
      </w:r>
      <w:proofErr w:type="spellEnd"/>
      <w:r w:rsidR="00C056B7" w:rsidRPr="00B6708F">
        <w:rPr>
          <w:rFonts w:ascii="Palatino Linotype" w:hAnsi="Palatino Linotype"/>
          <w:sz w:val="20"/>
          <w:szCs w:val="20"/>
          <w:lang w:val="en-US"/>
        </w:rPr>
        <w:t xml:space="preserve"> di mana para </w:t>
      </w:r>
      <w:proofErr w:type="spellStart"/>
      <w:r w:rsidR="00C056B7" w:rsidRPr="00B6708F">
        <w:rPr>
          <w:rFonts w:ascii="Palatino Linotype" w:hAnsi="Palatino Linotype"/>
          <w:sz w:val="20"/>
          <w:szCs w:val="20"/>
          <w:lang w:val="en-US"/>
        </w:rPr>
        <w:t>peserta</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dapat</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berbagi</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pengalaman</w:t>
      </w:r>
      <w:proofErr w:type="spellEnd"/>
      <w:r w:rsidR="00C056B7" w:rsidRPr="00B6708F">
        <w:rPr>
          <w:rFonts w:ascii="Palatino Linotype" w:hAnsi="Palatino Linotype"/>
          <w:sz w:val="20"/>
          <w:szCs w:val="20"/>
          <w:lang w:val="en-US"/>
        </w:rPr>
        <w:t xml:space="preserve"> dan </w:t>
      </w:r>
      <w:proofErr w:type="spellStart"/>
      <w:r w:rsidR="00C056B7" w:rsidRPr="00B6708F">
        <w:rPr>
          <w:rFonts w:ascii="Palatino Linotype" w:hAnsi="Palatino Linotype"/>
          <w:sz w:val="20"/>
          <w:szCs w:val="20"/>
          <w:lang w:val="en-US"/>
        </w:rPr>
        <w:t>sudut</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pandang</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mereka</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sambil</w:t>
      </w:r>
      <w:proofErr w:type="spellEnd"/>
      <w:r w:rsidR="00C056B7" w:rsidRPr="00B6708F">
        <w:rPr>
          <w:rFonts w:ascii="Palatino Linotype" w:hAnsi="Palatino Linotype"/>
          <w:sz w:val="20"/>
          <w:szCs w:val="20"/>
          <w:lang w:val="en-US"/>
        </w:rPr>
        <w:t xml:space="preserve"> juga </w:t>
      </w:r>
      <w:proofErr w:type="spellStart"/>
      <w:r w:rsidR="00C056B7" w:rsidRPr="00B6708F">
        <w:rPr>
          <w:rFonts w:ascii="Palatino Linotype" w:hAnsi="Palatino Linotype"/>
          <w:sz w:val="20"/>
          <w:szCs w:val="20"/>
          <w:lang w:val="en-US"/>
        </w:rPr>
        <w:t>mengajukan</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pertanyaan</w:t>
      </w:r>
      <w:proofErr w:type="spellEnd"/>
      <w:r w:rsidR="00C056B7" w:rsidRPr="00B6708F">
        <w:rPr>
          <w:rFonts w:ascii="Palatino Linotype" w:hAnsi="Palatino Linotype"/>
          <w:sz w:val="20"/>
          <w:szCs w:val="20"/>
          <w:lang w:val="en-US"/>
        </w:rPr>
        <w:t xml:space="preserve"> dan </w:t>
      </w:r>
      <w:proofErr w:type="spellStart"/>
      <w:r w:rsidR="00C056B7" w:rsidRPr="00B6708F">
        <w:rPr>
          <w:rFonts w:ascii="Palatino Linotype" w:hAnsi="Palatino Linotype"/>
          <w:sz w:val="20"/>
          <w:szCs w:val="20"/>
          <w:lang w:val="en-US"/>
        </w:rPr>
        <w:t>memperluas</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pemahaman</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mereka</w:t>
      </w:r>
      <w:proofErr w:type="spellEnd"/>
      <w:r w:rsidR="00C056B7" w:rsidRPr="00B6708F">
        <w:rPr>
          <w:rFonts w:ascii="Palatino Linotype" w:hAnsi="Palatino Linotype"/>
          <w:sz w:val="20"/>
          <w:szCs w:val="20"/>
          <w:lang w:val="en-US"/>
        </w:rPr>
        <w:t xml:space="preserve">. Langkah </w:t>
      </w:r>
      <w:proofErr w:type="spellStart"/>
      <w:r w:rsidR="00C056B7" w:rsidRPr="00B6708F">
        <w:rPr>
          <w:rFonts w:ascii="Palatino Linotype" w:hAnsi="Palatino Linotype"/>
          <w:sz w:val="20"/>
          <w:szCs w:val="20"/>
          <w:lang w:val="en-US"/>
        </w:rPr>
        <w:t>terakhir</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adalah</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amalan</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langsung</w:t>
      </w:r>
      <w:proofErr w:type="spellEnd"/>
      <w:r w:rsidR="00C056B7" w:rsidRPr="00B6708F">
        <w:rPr>
          <w:rFonts w:ascii="Palatino Linotype" w:hAnsi="Palatino Linotype"/>
          <w:sz w:val="20"/>
          <w:szCs w:val="20"/>
          <w:lang w:val="en-US"/>
        </w:rPr>
        <w:t xml:space="preserve"> yang </w:t>
      </w:r>
      <w:proofErr w:type="spellStart"/>
      <w:r w:rsidR="00C056B7" w:rsidRPr="00B6708F">
        <w:rPr>
          <w:rFonts w:ascii="Palatino Linotype" w:hAnsi="Palatino Linotype"/>
          <w:sz w:val="20"/>
          <w:szCs w:val="20"/>
          <w:lang w:val="en-US"/>
        </w:rPr>
        <w:t>mencakup</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seluruh</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aspek</w:t>
      </w:r>
      <w:proofErr w:type="spellEnd"/>
      <w:r w:rsidR="00C056B7" w:rsidRPr="00B6708F">
        <w:rPr>
          <w:rFonts w:ascii="Palatino Linotype" w:hAnsi="Palatino Linotype"/>
          <w:sz w:val="20"/>
          <w:szCs w:val="20"/>
          <w:lang w:val="en-US"/>
        </w:rPr>
        <w:t xml:space="preserve"> </w:t>
      </w:r>
      <w:proofErr w:type="spellStart"/>
      <w:r w:rsidRPr="00B6708F">
        <w:rPr>
          <w:rFonts w:ascii="Palatino Linotype" w:hAnsi="Palatino Linotype"/>
          <w:sz w:val="20"/>
          <w:szCs w:val="20"/>
          <w:lang w:val="en-US"/>
        </w:rPr>
        <w:t>pemularasan</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termasuk</w:t>
      </w:r>
      <w:proofErr w:type="spellEnd"/>
      <w:r w:rsidR="00C056B7" w:rsidRPr="00B6708F">
        <w:rPr>
          <w:rFonts w:ascii="Palatino Linotype" w:hAnsi="Palatino Linotype"/>
          <w:sz w:val="20"/>
          <w:szCs w:val="20"/>
          <w:lang w:val="en-US"/>
        </w:rPr>
        <w:t xml:space="preserve"> </w:t>
      </w:r>
      <w:proofErr w:type="spellStart"/>
      <w:r w:rsidRPr="00B6708F">
        <w:rPr>
          <w:rFonts w:ascii="Palatino Linotype" w:hAnsi="Palatino Linotype"/>
          <w:sz w:val="20"/>
          <w:szCs w:val="20"/>
          <w:lang w:val="en-US"/>
        </w:rPr>
        <w:t>memandikan</w:t>
      </w:r>
      <w:proofErr w:type="spellEnd"/>
      <w:r w:rsidR="00C056B7" w:rsidRPr="00B6708F">
        <w:rPr>
          <w:rFonts w:ascii="Palatino Linotype" w:hAnsi="Palatino Linotype"/>
          <w:sz w:val="20"/>
          <w:szCs w:val="20"/>
          <w:lang w:val="en-US"/>
        </w:rPr>
        <w:t xml:space="preserve">, </w:t>
      </w:r>
      <w:proofErr w:type="spellStart"/>
      <w:r w:rsidRPr="00B6708F">
        <w:rPr>
          <w:rFonts w:ascii="Palatino Linotype" w:hAnsi="Palatino Linotype"/>
          <w:sz w:val="20"/>
          <w:szCs w:val="20"/>
          <w:lang w:val="en-US"/>
        </w:rPr>
        <w:t>mengkafani</w:t>
      </w:r>
      <w:proofErr w:type="spellEnd"/>
      <w:r w:rsidR="00C056B7" w:rsidRPr="00B6708F">
        <w:rPr>
          <w:rFonts w:ascii="Palatino Linotype" w:hAnsi="Palatino Linotype"/>
          <w:sz w:val="20"/>
          <w:szCs w:val="20"/>
          <w:lang w:val="en-US"/>
        </w:rPr>
        <w:t xml:space="preserve">, dan </w:t>
      </w:r>
      <w:proofErr w:type="spellStart"/>
      <w:r w:rsidRPr="00B6708F">
        <w:rPr>
          <w:rFonts w:ascii="Palatino Linotype" w:hAnsi="Palatino Linotype"/>
          <w:sz w:val="20"/>
          <w:szCs w:val="20"/>
          <w:lang w:val="en-US"/>
        </w:rPr>
        <w:t>menyolatkan</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Peserta</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dalam</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pendekatan</w:t>
      </w:r>
      <w:proofErr w:type="spellEnd"/>
      <w:r w:rsidR="00C056B7" w:rsidRPr="00B6708F">
        <w:rPr>
          <w:rFonts w:ascii="Palatino Linotype" w:hAnsi="Palatino Linotype"/>
          <w:sz w:val="20"/>
          <w:szCs w:val="20"/>
          <w:lang w:val="en-US"/>
        </w:rPr>
        <w:t xml:space="preserve"> ini </w:t>
      </w:r>
      <w:proofErr w:type="spellStart"/>
      <w:r w:rsidR="00C056B7" w:rsidRPr="00B6708F">
        <w:rPr>
          <w:rFonts w:ascii="Palatino Linotype" w:hAnsi="Palatino Linotype"/>
          <w:sz w:val="20"/>
          <w:szCs w:val="20"/>
          <w:lang w:val="en-US"/>
        </w:rPr>
        <w:t>mampu</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memperoleh</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informasi</w:t>
      </w:r>
      <w:proofErr w:type="spellEnd"/>
      <w:r w:rsidR="00C056B7" w:rsidRPr="00B6708F">
        <w:rPr>
          <w:rFonts w:ascii="Palatino Linotype" w:hAnsi="Palatino Linotype"/>
          <w:sz w:val="20"/>
          <w:szCs w:val="20"/>
          <w:lang w:val="en-US"/>
        </w:rPr>
        <w:t xml:space="preserve"> dan </w:t>
      </w:r>
      <w:proofErr w:type="spellStart"/>
      <w:r w:rsidRPr="00B6708F">
        <w:rPr>
          <w:rFonts w:ascii="Palatino Linotype" w:hAnsi="Palatino Linotype"/>
          <w:sz w:val="20"/>
          <w:szCs w:val="20"/>
          <w:lang w:val="en-US"/>
        </w:rPr>
        <w:t>kompetensi</w:t>
      </w:r>
      <w:proofErr w:type="spellEnd"/>
      <w:r w:rsidR="00C056B7" w:rsidRPr="00B6708F">
        <w:rPr>
          <w:rFonts w:ascii="Palatino Linotype" w:hAnsi="Palatino Linotype"/>
          <w:sz w:val="20"/>
          <w:szCs w:val="20"/>
          <w:lang w:val="en-US"/>
        </w:rPr>
        <w:t xml:space="preserve"> yang </w:t>
      </w:r>
      <w:proofErr w:type="spellStart"/>
      <w:r w:rsidR="00C056B7" w:rsidRPr="00B6708F">
        <w:rPr>
          <w:rFonts w:ascii="Palatino Linotype" w:hAnsi="Palatino Linotype"/>
          <w:sz w:val="20"/>
          <w:szCs w:val="20"/>
          <w:lang w:val="en-US"/>
        </w:rPr>
        <w:t>diperlukan</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untuk</w:t>
      </w:r>
      <w:proofErr w:type="spellEnd"/>
      <w:r w:rsidR="00C056B7" w:rsidRPr="00B6708F">
        <w:rPr>
          <w:rFonts w:ascii="Palatino Linotype" w:hAnsi="Palatino Linotype"/>
          <w:sz w:val="20"/>
          <w:szCs w:val="20"/>
          <w:lang w:val="en-US"/>
        </w:rPr>
        <w:t xml:space="preserve"> </w:t>
      </w:r>
      <w:proofErr w:type="spellStart"/>
      <w:r w:rsidRPr="00B6708F">
        <w:rPr>
          <w:rFonts w:ascii="Palatino Linotype" w:hAnsi="Palatino Linotype"/>
          <w:sz w:val="20"/>
          <w:szCs w:val="20"/>
          <w:lang w:val="en-US"/>
        </w:rPr>
        <w:t>pemularasan</w:t>
      </w:r>
      <w:proofErr w:type="spellEnd"/>
      <w:r w:rsidRPr="00B6708F">
        <w:rPr>
          <w:rFonts w:ascii="Palatino Linotype" w:hAnsi="Palatino Linotype"/>
          <w:sz w:val="20"/>
          <w:szCs w:val="20"/>
          <w:lang w:val="en-US"/>
        </w:rPr>
        <w:t xml:space="preserve"> </w:t>
      </w:r>
      <w:proofErr w:type="spellStart"/>
      <w:r w:rsidRPr="00B6708F">
        <w:rPr>
          <w:rFonts w:ascii="Palatino Linotype" w:hAnsi="Palatino Linotype"/>
          <w:sz w:val="20"/>
          <w:szCs w:val="20"/>
          <w:lang w:val="en-US"/>
        </w:rPr>
        <w:t>jenazah</w:t>
      </w:r>
      <w:proofErr w:type="spellEnd"/>
      <w:r w:rsidR="00C056B7" w:rsidRPr="00B6708F">
        <w:rPr>
          <w:rFonts w:ascii="Palatino Linotype" w:hAnsi="Palatino Linotype"/>
          <w:sz w:val="20"/>
          <w:szCs w:val="20"/>
          <w:lang w:val="en-US"/>
        </w:rPr>
        <w:t xml:space="preserve"> </w:t>
      </w:r>
      <w:proofErr w:type="spellStart"/>
      <w:r w:rsidR="00C056B7" w:rsidRPr="00B6708F">
        <w:rPr>
          <w:rFonts w:ascii="Palatino Linotype" w:hAnsi="Palatino Linotype"/>
          <w:sz w:val="20"/>
          <w:szCs w:val="20"/>
          <w:lang w:val="en-US"/>
        </w:rPr>
        <w:t>sesuai</w:t>
      </w:r>
      <w:proofErr w:type="spellEnd"/>
      <w:r w:rsidR="00C056B7" w:rsidRPr="00B6708F">
        <w:rPr>
          <w:rFonts w:ascii="Palatino Linotype" w:hAnsi="Palatino Linotype"/>
          <w:sz w:val="20"/>
          <w:szCs w:val="20"/>
          <w:lang w:val="en-US"/>
        </w:rPr>
        <w:t xml:space="preserve"> dengan </w:t>
      </w:r>
      <w:proofErr w:type="spellStart"/>
      <w:r w:rsidR="00C056B7" w:rsidRPr="00B6708F">
        <w:rPr>
          <w:rFonts w:ascii="Palatino Linotype" w:hAnsi="Palatino Linotype"/>
          <w:sz w:val="20"/>
          <w:szCs w:val="20"/>
          <w:lang w:val="en-US"/>
        </w:rPr>
        <w:t>hukum</w:t>
      </w:r>
      <w:proofErr w:type="spellEnd"/>
      <w:r w:rsidR="00C056B7" w:rsidRPr="00B6708F">
        <w:rPr>
          <w:rFonts w:ascii="Palatino Linotype" w:hAnsi="Palatino Linotype"/>
          <w:sz w:val="20"/>
          <w:szCs w:val="20"/>
          <w:lang w:val="en-US"/>
        </w:rPr>
        <w:t xml:space="preserve"> Islam.</w:t>
      </w:r>
    </w:p>
    <w:p w14:paraId="283F5A91" w14:textId="77777777" w:rsidR="005022F4" w:rsidRPr="00B6708F" w:rsidRDefault="005022F4" w:rsidP="00B6708F">
      <w:pPr>
        <w:adjustRightInd w:val="0"/>
        <w:spacing w:after="0" w:line="240" w:lineRule="auto"/>
        <w:ind w:firstLine="720"/>
        <w:jc w:val="both"/>
        <w:rPr>
          <w:rFonts w:ascii="Palatino Linotype" w:hAnsi="Palatino Linotype" w:cs="Tahoma"/>
          <w:sz w:val="20"/>
          <w:szCs w:val="20"/>
        </w:rPr>
      </w:pPr>
    </w:p>
    <w:p w14:paraId="21822E17" w14:textId="77777777" w:rsidR="00AA1B14" w:rsidRPr="00B6708F" w:rsidRDefault="009D51C6" w:rsidP="00B6708F">
      <w:pPr>
        <w:pStyle w:val="Heading1"/>
        <w:numPr>
          <w:ilvl w:val="0"/>
          <w:numId w:val="0"/>
        </w:numPr>
        <w:spacing w:before="0" w:after="0"/>
        <w:jc w:val="left"/>
        <w:rPr>
          <w:rFonts w:ascii="Palatino Linotype" w:hAnsi="Palatino Linotype" w:cs="Tahoma"/>
          <w:b/>
          <w:bCs/>
          <w:smallCaps w:val="0"/>
          <w:sz w:val="22"/>
          <w:szCs w:val="22"/>
          <w:lang w:val="id-ID"/>
        </w:rPr>
      </w:pPr>
      <w:r w:rsidRPr="00B6708F">
        <w:rPr>
          <w:rFonts w:ascii="Palatino Linotype" w:hAnsi="Palatino Linotype" w:cs="Tahoma"/>
          <w:b/>
          <w:bCs/>
          <w:smallCaps w:val="0"/>
          <w:sz w:val="22"/>
          <w:szCs w:val="22"/>
        </w:rPr>
        <w:t xml:space="preserve">HASIL DAN </w:t>
      </w:r>
      <w:r w:rsidR="00AA1B14" w:rsidRPr="00B6708F">
        <w:rPr>
          <w:rFonts w:ascii="Palatino Linotype" w:hAnsi="Palatino Linotype" w:cs="Tahoma"/>
          <w:b/>
          <w:bCs/>
          <w:smallCaps w:val="0"/>
          <w:sz w:val="22"/>
          <w:szCs w:val="22"/>
        </w:rPr>
        <w:t xml:space="preserve">PEMBAHASAN </w:t>
      </w:r>
    </w:p>
    <w:p w14:paraId="1A2EF1CA" w14:textId="77777777" w:rsidR="00805BA0" w:rsidRPr="00B6708F" w:rsidRDefault="00805BA0" w:rsidP="00B6708F">
      <w:pPr>
        <w:pStyle w:val="ListParagraph"/>
        <w:ind w:left="0" w:firstLine="709"/>
        <w:rPr>
          <w:rFonts w:ascii="Palatino Linotype" w:hAnsi="Palatino Linotype"/>
          <w:sz w:val="20"/>
          <w:szCs w:val="20"/>
          <w:lang w:val="fi-FI"/>
        </w:rPr>
      </w:pPr>
      <w:r w:rsidRPr="00B6708F">
        <w:rPr>
          <w:rFonts w:ascii="Palatino Linotype" w:hAnsi="Palatino Linotype"/>
          <w:sz w:val="20"/>
          <w:szCs w:val="20"/>
        </w:rPr>
        <w:t xml:space="preserve">Sebagai alternatif  solusi dari permasalahan di atas maka diadakan pemelajaran pemularasan jenazah di SMK Negeri 1 Samatiga Kabupaten Aceh Barat. </w:t>
      </w:r>
      <w:r w:rsidRPr="00B6708F">
        <w:rPr>
          <w:rFonts w:ascii="Palatino Linotype" w:hAnsi="Palatino Linotype"/>
          <w:sz w:val="20"/>
          <w:szCs w:val="20"/>
          <w:lang w:val="fi-FI"/>
        </w:rPr>
        <w:t xml:space="preserve">Pelatihan ini membantu siswa mendapatkan pengalaman dan ilmu pengetahuan dari materi pelajaran yang belum tersampaikan secara maksimal. </w:t>
      </w:r>
    </w:p>
    <w:p w14:paraId="15FE8629" w14:textId="77777777" w:rsidR="00805BA0" w:rsidRPr="00B6708F" w:rsidRDefault="00805BA0" w:rsidP="00B6708F">
      <w:pPr>
        <w:pStyle w:val="ListParagraph"/>
        <w:ind w:left="0" w:firstLine="709"/>
        <w:rPr>
          <w:rFonts w:ascii="Palatino Linotype" w:hAnsi="Palatino Linotype"/>
          <w:sz w:val="20"/>
          <w:szCs w:val="20"/>
          <w:lang w:val="id-ID"/>
        </w:rPr>
      </w:pPr>
      <w:r w:rsidRPr="00B6708F">
        <w:rPr>
          <w:rFonts w:ascii="Palatino Linotype" w:hAnsi="Palatino Linotype"/>
          <w:sz w:val="20"/>
          <w:szCs w:val="20"/>
        </w:rPr>
        <w:t xml:space="preserve">Adapun luaran jangka panjang dan sasaran yang ingin dicapai dalam kegiatan </w:t>
      </w:r>
      <w:r w:rsidRPr="00B6708F">
        <w:rPr>
          <w:rFonts w:ascii="Palatino Linotype" w:hAnsi="Palatino Linotype"/>
          <w:sz w:val="20"/>
          <w:szCs w:val="20"/>
          <w:lang w:val="id-ID"/>
        </w:rPr>
        <w:t xml:space="preserve">pelatihan </w:t>
      </w:r>
      <w:r w:rsidRPr="00B6708F">
        <w:rPr>
          <w:rFonts w:ascii="Palatino Linotype" w:hAnsi="Palatino Linotype"/>
          <w:sz w:val="20"/>
          <w:szCs w:val="20"/>
        </w:rPr>
        <w:t xml:space="preserve">ini </w:t>
      </w:r>
      <w:r w:rsidRPr="00B6708F">
        <w:rPr>
          <w:rFonts w:ascii="Palatino Linotype" w:hAnsi="Palatino Linotype"/>
          <w:sz w:val="20"/>
          <w:szCs w:val="20"/>
          <w:lang w:val="id-ID"/>
        </w:rPr>
        <w:t>terbentuknya kesadaran akan pentingnya kompetensi dalam mengurus jenazah kemudian mengajarkannya kembali kepada orang lain. Selain itu luaran jangka panjangnya adalah terbentuknya kesadaran untuk selalu ikut dalam menyolatkan dan mengantarkan jenazah ke kuburan karena dalam hal inilah umat Islam yang paling banyak bisa berpartisipasi meskipun masih usia dini.</w:t>
      </w:r>
    </w:p>
    <w:p w14:paraId="606D9A13" w14:textId="77777777" w:rsidR="00805BA0" w:rsidRPr="00B6708F" w:rsidRDefault="00805BA0" w:rsidP="00B6708F">
      <w:pPr>
        <w:pStyle w:val="Heading1"/>
        <w:numPr>
          <w:ilvl w:val="0"/>
          <w:numId w:val="0"/>
        </w:numPr>
        <w:spacing w:before="0" w:after="0"/>
        <w:jc w:val="left"/>
        <w:rPr>
          <w:rFonts w:ascii="Palatino Linotype" w:hAnsi="Palatino Linotype"/>
          <w:lang w:val="id-ID"/>
        </w:rPr>
      </w:pPr>
      <w:r w:rsidRPr="00B6708F">
        <w:rPr>
          <w:rFonts w:ascii="Palatino Linotype" w:hAnsi="Palatino Linotype"/>
        </w:rPr>
        <w:t>Pelaksanaan</w:t>
      </w:r>
      <w:r w:rsidRPr="00B6708F">
        <w:rPr>
          <w:rFonts w:ascii="Palatino Linotype" w:hAnsi="Palatino Linotype"/>
          <w:spacing w:val="-4"/>
        </w:rPr>
        <w:t xml:space="preserve"> </w:t>
      </w:r>
      <w:r w:rsidRPr="00B6708F">
        <w:rPr>
          <w:rFonts w:ascii="Palatino Linotype" w:hAnsi="Palatino Linotype"/>
        </w:rPr>
        <w:t>sosialisasi</w:t>
      </w:r>
    </w:p>
    <w:p w14:paraId="67BCBA2B" w14:textId="77777777" w:rsidR="00805BA0" w:rsidRPr="00B6708F" w:rsidRDefault="00805BA0" w:rsidP="00B6708F">
      <w:pPr>
        <w:pStyle w:val="Heading1"/>
        <w:keepNext w:val="0"/>
        <w:widowControl w:val="0"/>
        <w:numPr>
          <w:ilvl w:val="0"/>
          <w:numId w:val="11"/>
        </w:numPr>
        <w:spacing w:before="0" w:after="0"/>
        <w:ind w:left="567" w:hanging="283"/>
        <w:jc w:val="both"/>
        <w:rPr>
          <w:rFonts w:ascii="Palatino Linotype" w:hAnsi="Palatino Linotype"/>
          <w:lang w:val="id-ID"/>
        </w:rPr>
      </w:pPr>
      <w:r w:rsidRPr="00B6708F">
        <w:rPr>
          <w:rFonts w:ascii="Palatino Linotype" w:hAnsi="Palatino Linotype"/>
          <w:lang w:val="id-ID"/>
        </w:rPr>
        <w:t>Pembukaan</w:t>
      </w:r>
    </w:p>
    <w:p w14:paraId="4E3EF9B5" w14:textId="77777777" w:rsidR="00805BA0" w:rsidRPr="00B6708F" w:rsidRDefault="00805BA0" w:rsidP="00B6708F">
      <w:pPr>
        <w:pStyle w:val="BodyText"/>
        <w:spacing w:after="0" w:line="240" w:lineRule="auto"/>
        <w:jc w:val="both"/>
        <w:rPr>
          <w:rFonts w:ascii="Palatino Linotype" w:hAnsi="Palatino Linotype" w:cstheme="majorBidi"/>
          <w:bCs/>
          <w:lang w:val="fi-FI"/>
        </w:rPr>
      </w:pPr>
      <w:r w:rsidRPr="00B6708F">
        <w:rPr>
          <w:rFonts w:ascii="Palatino Linotype" w:hAnsi="Palatino Linotype" w:cstheme="majorBidi"/>
          <w:bCs/>
          <w:lang w:val="fi-FI"/>
        </w:rPr>
        <w:t>Pelaksanaan kegiatan pemelajaran pengurusan jenazah dimulai dengan mempersiapkan ruangan oleh tim pengabdian. Kemudian mempersiapkan alat dan bahan pemelajaran. Selanjutnya kegiatan dibuka dengan sambutan dari Kepala Sekolah dan tim  pengabdian.</w:t>
      </w:r>
    </w:p>
    <w:p w14:paraId="60FE78C8" w14:textId="77777777" w:rsidR="00805BA0" w:rsidRPr="00B6708F" w:rsidRDefault="00805BA0" w:rsidP="00B6708F">
      <w:pPr>
        <w:pStyle w:val="BodyText"/>
        <w:spacing w:after="0" w:line="240" w:lineRule="auto"/>
        <w:jc w:val="center"/>
        <w:rPr>
          <w:rFonts w:ascii="Palatino Linotype" w:hAnsi="Palatino Linotype"/>
          <w:sz w:val="16"/>
        </w:rPr>
      </w:pPr>
      <w:r w:rsidRPr="00B6708F">
        <w:rPr>
          <w:rFonts w:ascii="Palatino Linotype" w:hAnsi="Palatino Linotype"/>
          <w:noProof/>
        </w:rPr>
        <w:drawing>
          <wp:inline distT="0" distB="0" distL="0" distR="0" wp14:anchorId="12F2EC38" wp14:editId="0C5CCC2E">
            <wp:extent cx="2534856" cy="1539433"/>
            <wp:effectExtent l="133350" t="95250" r="151765" b="1562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66162" cy="15584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D6C7D4E" w14:textId="77777777" w:rsidR="00805BA0" w:rsidRPr="00B6708F" w:rsidRDefault="00805BA0" w:rsidP="00B6708F">
      <w:pPr>
        <w:spacing w:after="0" w:line="240" w:lineRule="auto"/>
        <w:ind w:left="284"/>
        <w:jc w:val="center"/>
        <w:rPr>
          <w:rFonts w:ascii="Palatino Linotype" w:hAnsi="Palatino Linotype"/>
          <w:b/>
          <w:sz w:val="20"/>
          <w:szCs w:val="20"/>
        </w:rPr>
      </w:pPr>
      <w:r w:rsidRPr="00B6708F">
        <w:rPr>
          <w:rFonts w:ascii="Palatino Linotype" w:hAnsi="Palatino Linotype"/>
          <w:b/>
          <w:sz w:val="20"/>
          <w:szCs w:val="20"/>
        </w:rPr>
        <w:t xml:space="preserve">Gambar 1. </w:t>
      </w:r>
    </w:p>
    <w:p w14:paraId="660FDB59" w14:textId="77777777" w:rsidR="00805BA0" w:rsidRPr="00B6708F" w:rsidRDefault="00805BA0" w:rsidP="00B6708F">
      <w:pPr>
        <w:spacing w:after="0" w:line="240" w:lineRule="auto"/>
        <w:ind w:left="284"/>
        <w:jc w:val="center"/>
        <w:rPr>
          <w:rFonts w:ascii="Palatino Linotype" w:hAnsi="Palatino Linotype" w:cstheme="majorBidi"/>
          <w:bCs/>
          <w:sz w:val="20"/>
          <w:szCs w:val="20"/>
        </w:rPr>
      </w:pPr>
      <w:proofErr w:type="spellStart"/>
      <w:r w:rsidRPr="00B6708F">
        <w:rPr>
          <w:rFonts w:ascii="Palatino Linotype" w:hAnsi="Palatino Linotype" w:cstheme="majorBidi"/>
          <w:bCs/>
          <w:sz w:val="20"/>
          <w:szCs w:val="20"/>
        </w:rPr>
        <w:t>Pembukaan</w:t>
      </w:r>
      <w:proofErr w:type="spellEnd"/>
      <w:r w:rsidRPr="00B6708F">
        <w:rPr>
          <w:rFonts w:ascii="Palatino Linotype" w:hAnsi="Palatino Linotype" w:cstheme="majorBidi"/>
          <w:bCs/>
          <w:sz w:val="20"/>
          <w:szCs w:val="20"/>
        </w:rPr>
        <w:t xml:space="preserve"> </w:t>
      </w:r>
      <w:proofErr w:type="spellStart"/>
      <w:r w:rsidRPr="00B6708F">
        <w:rPr>
          <w:rFonts w:ascii="Palatino Linotype" w:hAnsi="Palatino Linotype" w:cstheme="majorBidi"/>
          <w:bCs/>
          <w:sz w:val="20"/>
          <w:szCs w:val="20"/>
        </w:rPr>
        <w:t>Pemelajaran</w:t>
      </w:r>
      <w:proofErr w:type="spellEnd"/>
      <w:r w:rsidRPr="00B6708F">
        <w:rPr>
          <w:rFonts w:ascii="Palatino Linotype" w:hAnsi="Palatino Linotype" w:cstheme="majorBidi"/>
          <w:bCs/>
          <w:sz w:val="20"/>
          <w:szCs w:val="20"/>
        </w:rPr>
        <w:t xml:space="preserve"> </w:t>
      </w:r>
      <w:proofErr w:type="spellStart"/>
      <w:r w:rsidRPr="00B6708F">
        <w:rPr>
          <w:rFonts w:ascii="Palatino Linotype" w:hAnsi="Palatino Linotype" w:cstheme="majorBidi"/>
          <w:bCs/>
          <w:sz w:val="20"/>
          <w:szCs w:val="20"/>
        </w:rPr>
        <w:t>Pemularasan</w:t>
      </w:r>
      <w:proofErr w:type="spellEnd"/>
      <w:r w:rsidRPr="00B6708F">
        <w:rPr>
          <w:rFonts w:ascii="Palatino Linotype" w:hAnsi="Palatino Linotype" w:cstheme="majorBidi"/>
          <w:bCs/>
          <w:sz w:val="20"/>
          <w:szCs w:val="20"/>
        </w:rPr>
        <w:t xml:space="preserve"> </w:t>
      </w:r>
      <w:proofErr w:type="spellStart"/>
      <w:r w:rsidRPr="00B6708F">
        <w:rPr>
          <w:rFonts w:ascii="Palatino Linotype" w:hAnsi="Palatino Linotype" w:cstheme="majorBidi"/>
          <w:bCs/>
          <w:sz w:val="20"/>
          <w:szCs w:val="20"/>
        </w:rPr>
        <w:t>Jenazah</w:t>
      </w:r>
      <w:proofErr w:type="spellEnd"/>
    </w:p>
    <w:p w14:paraId="095EC026" w14:textId="77777777" w:rsidR="00805BA0" w:rsidRPr="00B6708F" w:rsidRDefault="00805BA0" w:rsidP="00B6708F">
      <w:pPr>
        <w:spacing w:after="0" w:line="240" w:lineRule="auto"/>
        <w:ind w:left="284"/>
        <w:rPr>
          <w:rFonts w:ascii="Palatino Linotype" w:hAnsi="Palatino Linotype" w:cstheme="majorBidi"/>
          <w:bCs/>
          <w:sz w:val="20"/>
          <w:szCs w:val="20"/>
          <w:lang w:val="id-ID"/>
        </w:rPr>
      </w:pPr>
    </w:p>
    <w:p w14:paraId="12FE2AFA" w14:textId="77777777" w:rsidR="00805BA0" w:rsidRPr="00B6708F" w:rsidRDefault="00805BA0" w:rsidP="00B6708F">
      <w:pPr>
        <w:pStyle w:val="ListParagraph"/>
        <w:numPr>
          <w:ilvl w:val="0"/>
          <w:numId w:val="11"/>
        </w:numPr>
        <w:ind w:left="567" w:hanging="283"/>
        <w:rPr>
          <w:rFonts w:ascii="Palatino Linotype" w:hAnsi="Palatino Linotype"/>
          <w:b/>
          <w:bCs/>
          <w:i/>
          <w:sz w:val="20"/>
          <w:szCs w:val="20"/>
          <w:lang w:val="id-ID"/>
        </w:rPr>
      </w:pPr>
      <w:r w:rsidRPr="00B6708F">
        <w:rPr>
          <w:rFonts w:ascii="Palatino Linotype" w:hAnsi="Palatino Linotype"/>
          <w:b/>
          <w:bCs/>
          <w:i/>
          <w:sz w:val="20"/>
          <w:szCs w:val="20"/>
          <w:lang w:val="id-ID"/>
        </w:rPr>
        <w:t>Pembelajaran dan Praktek</w:t>
      </w:r>
    </w:p>
    <w:p w14:paraId="3BC38300" w14:textId="77777777" w:rsidR="00805BA0" w:rsidRPr="00B6708F" w:rsidRDefault="00805BA0" w:rsidP="00B6708F">
      <w:pPr>
        <w:spacing w:after="0" w:line="240" w:lineRule="auto"/>
        <w:ind w:firstLine="709"/>
        <w:jc w:val="both"/>
        <w:rPr>
          <w:rFonts w:ascii="Palatino Linotype" w:hAnsi="Palatino Linotype" w:cstheme="majorBidi"/>
          <w:bCs/>
          <w:sz w:val="20"/>
          <w:szCs w:val="20"/>
          <w:lang w:val="id-ID"/>
        </w:rPr>
      </w:pPr>
      <w:r w:rsidRPr="00B6708F">
        <w:rPr>
          <w:rFonts w:ascii="Palatino Linotype" w:hAnsi="Palatino Linotype" w:cstheme="majorBidi"/>
          <w:bCs/>
          <w:sz w:val="20"/>
          <w:szCs w:val="20"/>
          <w:lang w:val="fi-FI"/>
        </w:rPr>
        <w:t>Pada tahap ini, kegiatan dimulai dengan menciptakan suasana yang nyaman bagi siswa dalam pelatihan. Selanjutnya, tim pengabdi menyampaikan materi kepada siswa secara komunikatif dan interaktif. Setelah itu, dilanjutkan dengan praktik bersama</w:t>
      </w:r>
      <w:r w:rsidRPr="00B6708F">
        <w:rPr>
          <w:rFonts w:ascii="Palatino Linotype" w:hAnsi="Palatino Linotype" w:cstheme="majorBidi"/>
          <w:bCs/>
          <w:sz w:val="20"/>
          <w:szCs w:val="20"/>
        </w:rPr>
        <w:t>.</w:t>
      </w:r>
    </w:p>
    <w:p w14:paraId="56856A18" w14:textId="77777777" w:rsidR="00805BA0" w:rsidRPr="00B6708F" w:rsidRDefault="00805BA0" w:rsidP="00B6708F">
      <w:pPr>
        <w:spacing w:after="0" w:line="240" w:lineRule="auto"/>
        <w:jc w:val="center"/>
        <w:rPr>
          <w:rFonts w:ascii="Palatino Linotype" w:hAnsi="Palatino Linotype" w:cstheme="majorBidi"/>
          <w:bCs/>
          <w:sz w:val="20"/>
          <w:szCs w:val="20"/>
          <w:lang w:val="id-ID"/>
        </w:rPr>
      </w:pPr>
      <w:r w:rsidRPr="00B6708F">
        <w:rPr>
          <w:rFonts w:ascii="Palatino Linotype" w:hAnsi="Palatino Linotype"/>
          <w:noProof/>
        </w:rPr>
        <w:lastRenderedPageBreak/>
        <w:drawing>
          <wp:inline distT="0" distB="0" distL="0" distR="0" wp14:anchorId="5F11BE27" wp14:editId="46B8B5E9">
            <wp:extent cx="2453833" cy="1551008"/>
            <wp:effectExtent l="133350" t="95250" r="156210" b="1638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98298" cy="16423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744056A" w14:textId="77777777" w:rsidR="00805BA0" w:rsidRPr="00B6708F" w:rsidRDefault="00805BA0" w:rsidP="00B6708F">
      <w:pPr>
        <w:spacing w:after="0" w:line="240" w:lineRule="auto"/>
        <w:ind w:left="284"/>
        <w:jc w:val="center"/>
        <w:rPr>
          <w:rFonts w:ascii="Palatino Linotype" w:hAnsi="Palatino Linotype"/>
          <w:b/>
          <w:sz w:val="20"/>
          <w:szCs w:val="20"/>
        </w:rPr>
      </w:pPr>
      <w:r w:rsidRPr="00B6708F">
        <w:rPr>
          <w:rFonts w:ascii="Palatino Linotype" w:hAnsi="Palatino Linotype"/>
          <w:b/>
          <w:sz w:val="20"/>
          <w:szCs w:val="20"/>
        </w:rPr>
        <w:t xml:space="preserve">Gambar </w:t>
      </w:r>
      <w:r w:rsidRPr="00B6708F">
        <w:rPr>
          <w:rFonts w:ascii="Palatino Linotype" w:hAnsi="Palatino Linotype"/>
          <w:b/>
          <w:sz w:val="20"/>
          <w:szCs w:val="20"/>
          <w:lang w:val="id-ID"/>
        </w:rPr>
        <w:t>2</w:t>
      </w:r>
      <w:r w:rsidRPr="00B6708F">
        <w:rPr>
          <w:rFonts w:ascii="Palatino Linotype" w:hAnsi="Palatino Linotype"/>
          <w:b/>
          <w:sz w:val="20"/>
          <w:szCs w:val="20"/>
        </w:rPr>
        <w:t>.</w:t>
      </w:r>
    </w:p>
    <w:p w14:paraId="6790A685" w14:textId="77777777" w:rsidR="00805BA0" w:rsidRDefault="00805BA0" w:rsidP="00B6708F">
      <w:pPr>
        <w:spacing w:after="0" w:line="240" w:lineRule="auto"/>
        <w:ind w:left="284"/>
        <w:jc w:val="center"/>
        <w:rPr>
          <w:rFonts w:ascii="Palatino Linotype" w:hAnsi="Palatino Linotype" w:cstheme="majorBidi"/>
          <w:bCs/>
          <w:sz w:val="20"/>
          <w:szCs w:val="20"/>
          <w:lang w:val="id-ID"/>
        </w:rPr>
      </w:pPr>
      <w:r w:rsidRPr="00B6708F">
        <w:rPr>
          <w:rFonts w:ascii="Palatino Linotype" w:hAnsi="Palatino Linotype" w:cstheme="majorBidi"/>
          <w:bCs/>
          <w:sz w:val="20"/>
          <w:szCs w:val="20"/>
          <w:lang w:val="id-ID"/>
        </w:rPr>
        <w:t xml:space="preserve">Penyampaian Materi  Pemelajaran </w:t>
      </w:r>
      <w:proofErr w:type="spellStart"/>
      <w:r w:rsidRPr="00B6708F">
        <w:rPr>
          <w:rFonts w:ascii="Palatino Linotype" w:hAnsi="Palatino Linotype" w:cstheme="majorBidi"/>
          <w:bCs/>
          <w:sz w:val="20"/>
          <w:szCs w:val="20"/>
        </w:rPr>
        <w:t>Pengurusan</w:t>
      </w:r>
      <w:proofErr w:type="spellEnd"/>
      <w:r w:rsidRPr="00B6708F">
        <w:rPr>
          <w:rFonts w:ascii="Palatino Linotype" w:hAnsi="Palatino Linotype" w:cstheme="majorBidi"/>
          <w:bCs/>
          <w:sz w:val="20"/>
          <w:szCs w:val="20"/>
        </w:rPr>
        <w:t xml:space="preserve"> </w:t>
      </w:r>
      <w:r w:rsidRPr="00B6708F">
        <w:rPr>
          <w:rFonts w:ascii="Palatino Linotype" w:hAnsi="Palatino Linotype" w:cstheme="majorBidi"/>
          <w:bCs/>
          <w:sz w:val="20"/>
          <w:szCs w:val="20"/>
          <w:lang w:val="id-ID"/>
        </w:rPr>
        <w:t>Jenazah</w:t>
      </w:r>
    </w:p>
    <w:p w14:paraId="5A285C4E" w14:textId="77777777" w:rsidR="00B6708F" w:rsidRPr="00B6708F" w:rsidRDefault="00B6708F" w:rsidP="00B6708F">
      <w:pPr>
        <w:spacing w:after="0" w:line="240" w:lineRule="auto"/>
        <w:ind w:left="284"/>
        <w:jc w:val="center"/>
        <w:rPr>
          <w:rFonts w:ascii="Palatino Linotype" w:hAnsi="Palatino Linotype" w:cstheme="majorBidi"/>
          <w:bCs/>
          <w:sz w:val="20"/>
          <w:szCs w:val="20"/>
          <w:lang w:val="id-ID"/>
        </w:rPr>
      </w:pPr>
    </w:p>
    <w:p w14:paraId="3351358D" w14:textId="77777777" w:rsidR="000C5E1A" w:rsidRPr="00B6708F" w:rsidRDefault="00E133FA" w:rsidP="00B6708F">
      <w:pPr>
        <w:spacing w:after="0" w:line="240" w:lineRule="auto"/>
        <w:ind w:firstLine="720"/>
        <w:jc w:val="both"/>
        <w:rPr>
          <w:rFonts w:ascii="Palatino Linotype" w:hAnsi="Palatino Linotype" w:cstheme="majorBidi"/>
          <w:bCs/>
          <w:sz w:val="20"/>
          <w:szCs w:val="20"/>
        </w:rPr>
      </w:pPr>
      <w:r w:rsidRPr="00B6708F">
        <w:rPr>
          <w:rFonts w:ascii="Palatino Linotype" w:hAnsi="Palatino Linotype" w:cstheme="majorBidi"/>
          <w:bCs/>
          <w:sz w:val="20"/>
          <w:szCs w:val="20"/>
          <w:lang w:val="id-ID"/>
        </w:rPr>
        <w:t>Adapun pada tahap praktek memandikan jenazah selain dibantu oleh mahasiswa</w:t>
      </w:r>
      <w:r w:rsidRPr="00B6708F">
        <w:rPr>
          <w:rFonts w:ascii="Palatino Linotype" w:hAnsi="Palatino Linotype" w:cstheme="majorBidi"/>
          <w:bCs/>
          <w:sz w:val="20"/>
          <w:szCs w:val="20"/>
        </w:rPr>
        <w:t xml:space="preserve"> </w:t>
      </w:r>
      <w:r w:rsidRPr="00B6708F">
        <w:rPr>
          <w:rFonts w:ascii="Palatino Linotype" w:hAnsi="Palatino Linotype" w:cstheme="majorBidi"/>
          <w:bCs/>
          <w:sz w:val="20"/>
          <w:szCs w:val="20"/>
          <w:lang w:val="id-ID"/>
        </w:rPr>
        <w:t>dan alumni yang tergabung dalam tim pengabdian, siswa pun langsung diajak turut</w:t>
      </w:r>
      <w:r w:rsidRPr="00B6708F">
        <w:rPr>
          <w:rFonts w:ascii="Palatino Linotype" w:hAnsi="Palatino Linotype" w:cstheme="majorBidi"/>
          <w:bCs/>
          <w:sz w:val="20"/>
          <w:szCs w:val="20"/>
        </w:rPr>
        <w:t xml:space="preserve"> </w:t>
      </w:r>
      <w:r w:rsidRPr="00B6708F">
        <w:rPr>
          <w:rFonts w:ascii="Palatino Linotype" w:hAnsi="Palatino Linotype" w:cstheme="majorBidi"/>
          <w:bCs/>
          <w:sz w:val="20"/>
          <w:szCs w:val="20"/>
          <w:lang w:val="id-ID"/>
        </w:rPr>
        <w:t>serta praktek memandikan jenazah</w:t>
      </w:r>
      <w:r w:rsidRPr="00B6708F">
        <w:rPr>
          <w:rFonts w:ascii="Palatino Linotype" w:hAnsi="Palatino Linotype" w:cstheme="majorBidi"/>
          <w:bCs/>
          <w:sz w:val="20"/>
          <w:szCs w:val="20"/>
        </w:rPr>
        <w:t>.</w:t>
      </w:r>
    </w:p>
    <w:p w14:paraId="4D803804" w14:textId="77777777" w:rsidR="00805BA0" w:rsidRPr="00B6708F" w:rsidRDefault="00805BA0" w:rsidP="00B6708F">
      <w:pPr>
        <w:pStyle w:val="Heading1"/>
        <w:numPr>
          <w:ilvl w:val="0"/>
          <w:numId w:val="0"/>
        </w:numPr>
        <w:spacing w:before="0" w:after="0"/>
        <w:rPr>
          <w:rFonts w:ascii="Palatino Linotype" w:hAnsi="Palatino Linotype"/>
          <w:lang w:val="id-ID"/>
        </w:rPr>
      </w:pPr>
      <w:r w:rsidRPr="00B6708F">
        <w:rPr>
          <w:rFonts w:ascii="Palatino Linotype" w:hAnsi="Palatino Linotype"/>
          <w:noProof/>
        </w:rPr>
        <w:drawing>
          <wp:inline distT="0" distB="0" distL="0" distR="0" wp14:anchorId="37277A05" wp14:editId="0080EB83">
            <wp:extent cx="2771775" cy="1724671"/>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71775" cy="1724671"/>
                    </a:xfrm>
                    <a:prstGeom prst="rect">
                      <a:avLst/>
                    </a:prstGeom>
                  </pic:spPr>
                </pic:pic>
              </a:graphicData>
            </a:graphic>
          </wp:inline>
        </w:drawing>
      </w:r>
    </w:p>
    <w:p w14:paraId="4AF1CA78" w14:textId="77777777" w:rsidR="00805BA0" w:rsidRPr="00B6708F" w:rsidRDefault="00805BA0" w:rsidP="00B6708F">
      <w:pPr>
        <w:spacing w:after="0" w:line="240" w:lineRule="auto"/>
        <w:ind w:left="284"/>
        <w:jc w:val="center"/>
        <w:rPr>
          <w:rFonts w:ascii="Palatino Linotype" w:hAnsi="Palatino Linotype"/>
          <w:b/>
          <w:sz w:val="20"/>
          <w:szCs w:val="20"/>
        </w:rPr>
      </w:pPr>
      <w:r w:rsidRPr="00B6708F">
        <w:rPr>
          <w:rFonts w:ascii="Palatino Linotype" w:hAnsi="Palatino Linotype"/>
          <w:b/>
          <w:sz w:val="20"/>
          <w:szCs w:val="20"/>
        </w:rPr>
        <w:t xml:space="preserve">Gambar </w:t>
      </w:r>
      <w:r w:rsidRPr="00B6708F">
        <w:rPr>
          <w:rFonts w:ascii="Palatino Linotype" w:hAnsi="Palatino Linotype"/>
          <w:b/>
          <w:sz w:val="20"/>
          <w:szCs w:val="20"/>
          <w:lang w:val="id-ID"/>
        </w:rPr>
        <w:t>3</w:t>
      </w:r>
      <w:r w:rsidRPr="00B6708F">
        <w:rPr>
          <w:rFonts w:ascii="Palatino Linotype" w:hAnsi="Palatino Linotype"/>
          <w:b/>
          <w:sz w:val="20"/>
          <w:szCs w:val="20"/>
        </w:rPr>
        <w:t>.</w:t>
      </w:r>
    </w:p>
    <w:p w14:paraId="38F12F57" w14:textId="77777777" w:rsidR="00805BA0" w:rsidRDefault="00805BA0" w:rsidP="00B6708F">
      <w:pPr>
        <w:spacing w:after="0" w:line="240" w:lineRule="auto"/>
        <w:ind w:left="284"/>
        <w:jc w:val="center"/>
        <w:rPr>
          <w:rFonts w:ascii="Palatino Linotype" w:hAnsi="Palatino Linotype" w:cstheme="majorBidi"/>
          <w:bCs/>
          <w:sz w:val="20"/>
          <w:szCs w:val="20"/>
          <w:lang w:val="id-ID"/>
        </w:rPr>
      </w:pPr>
      <w:r w:rsidRPr="00B6708F">
        <w:rPr>
          <w:rFonts w:ascii="Palatino Linotype" w:hAnsi="Palatino Linotype" w:cstheme="majorBidi"/>
          <w:bCs/>
          <w:sz w:val="20"/>
          <w:szCs w:val="20"/>
          <w:lang w:val="id-ID"/>
        </w:rPr>
        <w:t>Praktek Memandikan Jenazah</w:t>
      </w:r>
    </w:p>
    <w:p w14:paraId="5177A99F" w14:textId="77777777" w:rsidR="00B6708F" w:rsidRPr="00B6708F" w:rsidRDefault="00B6708F" w:rsidP="00B6708F">
      <w:pPr>
        <w:spacing w:after="0" w:line="240" w:lineRule="auto"/>
        <w:ind w:left="284"/>
        <w:jc w:val="center"/>
        <w:rPr>
          <w:rFonts w:ascii="Palatino Linotype" w:hAnsi="Palatino Linotype" w:cstheme="majorBidi"/>
          <w:bCs/>
          <w:sz w:val="20"/>
          <w:szCs w:val="20"/>
          <w:lang w:val="id-ID"/>
        </w:rPr>
      </w:pPr>
    </w:p>
    <w:p w14:paraId="17B1FCF7" w14:textId="77777777" w:rsidR="00E133FA" w:rsidRPr="00B6708F" w:rsidRDefault="00E133FA" w:rsidP="00B6708F">
      <w:pPr>
        <w:spacing w:after="0" w:line="240" w:lineRule="auto"/>
        <w:ind w:firstLine="720"/>
        <w:jc w:val="both"/>
        <w:rPr>
          <w:rFonts w:ascii="Palatino Linotype" w:hAnsi="Palatino Linotype" w:cstheme="majorBidi"/>
          <w:bCs/>
          <w:sz w:val="20"/>
          <w:szCs w:val="20"/>
        </w:rPr>
      </w:pPr>
      <w:r w:rsidRPr="00B6708F">
        <w:rPr>
          <w:rFonts w:ascii="Palatino Linotype" w:hAnsi="Palatino Linotype" w:cstheme="majorBidi"/>
          <w:bCs/>
          <w:sz w:val="20"/>
          <w:szCs w:val="20"/>
        </w:rPr>
        <w:t>T</w:t>
      </w:r>
      <w:r w:rsidRPr="00B6708F">
        <w:rPr>
          <w:rFonts w:ascii="Palatino Linotype" w:hAnsi="Palatino Linotype" w:cstheme="majorBidi"/>
          <w:bCs/>
          <w:sz w:val="20"/>
          <w:szCs w:val="20"/>
          <w:lang w:val="id-ID"/>
        </w:rPr>
        <w:t>ata cara mengurus jenazah dari memandikan sampai menguburkan</w:t>
      </w:r>
      <w:r w:rsidRPr="00B6708F">
        <w:rPr>
          <w:rFonts w:ascii="Palatino Linotype" w:hAnsi="Palatino Linotype" w:cstheme="majorBidi"/>
          <w:bCs/>
          <w:sz w:val="20"/>
          <w:szCs w:val="20"/>
        </w:rPr>
        <w:t xml:space="preserve"> </w:t>
      </w:r>
      <w:r w:rsidRPr="00B6708F">
        <w:rPr>
          <w:rFonts w:ascii="Palatino Linotype" w:hAnsi="Palatino Linotype" w:cstheme="majorBidi"/>
          <w:bCs/>
          <w:sz w:val="20"/>
          <w:szCs w:val="20"/>
          <w:lang w:val="id-ID"/>
        </w:rPr>
        <w:t xml:space="preserve">berikutnya adalah mengafani jenazah. Teknik </w:t>
      </w:r>
      <w:proofErr w:type="spellStart"/>
      <w:r w:rsidRPr="00B6708F">
        <w:rPr>
          <w:rFonts w:ascii="Palatino Linotype" w:hAnsi="Palatino Linotype" w:cstheme="majorBidi"/>
          <w:bCs/>
          <w:sz w:val="20"/>
          <w:szCs w:val="20"/>
        </w:rPr>
        <w:t>mengkafani</w:t>
      </w:r>
      <w:proofErr w:type="spellEnd"/>
      <w:r w:rsidRPr="00B6708F">
        <w:rPr>
          <w:rFonts w:ascii="Palatino Linotype" w:hAnsi="Palatino Linotype" w:cstheme="majorBidi"/>
          <w:bCs/>
          <w:sz w:val="20"/>
          <w:szCs w:val="20"/>
          <w:lang w:val="id-ID"/>
        </w:rPr>
        <w:t xml:space="preserve"> jenazah laki-laki dan perempuan sedikit berbeda dalam proses </w:t>
      </w:r>
      <w:proofErr w:type="spellStart"/>
      <w:r w:rsidRPr="00B6708F">
        <w:rPr>
          <w:rFonts w:ascii="Palatino Linotype" w:hAnsi="Palatino Linotype" w:cstheme="majorBidi"/>
          <w:bCs/>
          <w:sz w:val="20"/>
          <w:szCs w:val="20"/>
        </w:rPr>
        <w:t>pemularasan</w:t>
      </w:r>
      <w:proofErr w:type="spellEnd"/>
      <w:r w:rsidRPr="00B6708F">
        <w:rPr>
          <w:rFonts w:ascii="Palatino Linotype" w:hAnsi="Palatino Linotype" w:cstheme="majorBidi"/>
          <w:bCs/>
          <w:sz w:val="20"/>
          <w:szCs w:val="20"/>
          <w:lang w:val="id-ID"/>
        </w:rPr>
        <w:t xml:space="preserve"> jenazah dari</w:t>
      </w:r>
      <w:r w:rsidRPr="00B6708F">
        <w:rPr>
          <w:rFonts w:ascii="Palatino Linotype" w:hAnsi="Palatino Linotype" w:cstheme="majorBidi"/>
          <w:bCs/>
          <w:sz w:val="20"/>
          <w:szCs w:val="20"/>
        </w:rPr>
        <w:t xml:space="preserve"> </w:t>
      </w:r>
      <w:r w:rsidRPr="00B6708F">
        <w:rPr>
          <w:rFonts w:ascii="Palatino Linotype" w:hAnsi="Palatino Linotype" w:cstheme="majorBidi"/>
          <w:bCs/>
          <w:sz w:val="20"/>
          <w:szCs w:val="20"/>
          <w:lang w:val="id-ID"/>
        </w:rPr>
        <w:t>memandikan sampai menguburkan</w:t>
      </w:r>
      <w:r w:rsidRPr="00B6708F">
        <w:rPr>
          <w:rFonts w:ascii="Palatino Linotype" w:hAnsi="Palatino Linotype" w:cstheme="majorBidi"/>
          <w:bCs/>
          <w:sz w:val="20"/>
          <w:szCs w:val="20"/>
        </w:rPr>
        <w:t>.</w:t>
      </w:r>
    </w:p>
    <w:p w14:paraId="224259D6" w14:textId="77777777" w:rsidR="00805BA0" w:rsidRPr="00B6708F" w:rsidRDefault="00805BA0" w:rsidP="00B6708F">
      <w:pPr>
        <w:spacing w:after="0" w:line="240" w:lineRule="auto"/>
        <w:jc w:val="center"/>
        <w:rPr>
          <w:rFonts w:ascii="Palatino Linotype" w:hAnsi="Palatino Linotype" w:cstheme="majorBidi"/>
          <w:bCs/>
          <w:sz w:val="20"/>
          <w:szCs w:val="20"/>
          <w:lang w:val="id-ID"/>
        </w:rPr>
      </w:pPr>
      <w:r w:rsidRPr="00B6708F">
        <w:rPr>
          <w:rFonts w:ascii="Palatino Linotype" w:hAnsi="Palatino Linotype"/>
          <w:noProof/>
        </w:rPr>
        <w:drawing>
          <wp:inline distT="0" distB="0" distL="0" distR="0" wp14:anchorId="6CD79DF6" wp14:editId="26D3C800">
            <wp:extent cx="2604304" cy="1713054"/>
            <wp:effectExtent l="133350" t="114300" r="139065" b="1733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9170" t="8008" b="16548"/>
                    <a:stretch/>
                  </pic:blipFill>
                  <pic:spPr bwMode="auto">
                    <a:xfrm>
                      <a:off x="0" y="0"/>
                      <a:ext cx="2658617" cy="17487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67D32DE" w14:textId="77777777" w:rsidR="00805BA0" w:rsidRDefault="00805BA0" w:rsidP="00B6708F">
      <w:pPr>
        <w:spacing w:after="0" w:line="240" w:lineRule="auto"/>
        <w:ind w:left="284"/>
        <w:jc w:val="center"/>
        <w:rPr>
          <w:rFonts w:ascii="Palatino Linotype" w:hAnsi="Palatino Linotype" w:cstheme="majorBidi"/>
          <w:bCs/>
          <w:sz w:val="20"/>
          <w:szCs w:val="20"/>
          <w:lang w:val="id-ID"/>
        </w:rPr>
      </w:pPr>
      <w:r w:rsidRPr="00B6708F">
        <w:rPr>
          <w:rFonts w:ascii="Palatino Linotype" w:hAnsi="Palatino Linotype"/>
          <w:b/>
          <w:sz w:val="20"/>
          <w:szCs w:val="20"/>
        </w:rPr>
        <w:t xml:space="preserve">Gambar </w:t>
      </w:r>
      <w:r w:rsidRPr="00B6708F">
        <w:rPr>
          <w:rFonts w:ascii="Palatino Linotype" w:hAnsi="Palatino Linotype"/>
          <w:b/>
          <w:sz w:val="20"/>
          <w:szCs w:val="20"/>
          <w:lang w:val="id-ID"/>
        </w:rPr>
        <w:t>4</w:t>
      </w:r>
      <w:r w:rsidRPr="00B6708F">
        <w:rPr>
          <w:rFonts w:ascii="Palatino Linotype" w:hAnsi="Palatino Linotype"/>
          <w:b/>
          <w:sz w:val="20"/>
          <w:szCs w:val="20"/>
        </w:rPr>
        <w:t xml:space="preserve">. </w:t>
      </w:r>
      <w:r w:rsidRPr="00B6708F">
        <w:rPr>
          <w:rFonts w:ascii="Palatino Linotype" w:hAnsi="Palatino Linotype" w:cstheme="majorBidi"/>
          <w:bCs/>
          <w:sz w:val="20"/>
          <w:szCs w:val="20"/>
          <w:lang w:val="id-ID"/>
        </w:rPr>
        <w:t>Praktek Mengafani jenazah</w:t>
      </w:r>
    </w:p>
    <w:p w14:paraId="50CBD95F" w14:textId="77777777" w:rsidR="00B6708F" w:rsidRPr="00B6708F" w:rsidRDefault="00B6708F" w:rsidP="00B6708F">
      <w:pPr>
        <w:spacing w:after="0" w:line="240" w:lineRule="auto"/>
        <w:ind w:left="284"/>
        <w:jc w:val="center"/>
        <w:rPr>
          <w:rFonts w:ascii="Palatino Linotype" w:hAnsi="Palatino Linotype" w:cstheme="majorBidi"/>
          <w:bCs/>
          <w:sz w:val="20"/>
          <w:szCs w:val="20"/>
          <w:lang w:val="id-ID"/>
        </w:rPr>
      </w:pPr>
    </w:p>
    <w:p w14:paraId="6C155D77" w14:textId="77777777" w:rsidR="00E133FA" w:rsidRPr="00B6708F" w:rsidRDefault="00E133FA" w:rsidP="00B6708F">
      <w:pPr>
        <w:spacing w:after="0" w:line="240" w:lineRule="auto"/>
        <w:ind w:firstLine="720"/>
        <w:jc w:val="both"/>
        <w:rPr>
          <w:rFonts w:ascii="Palatino Linotype" w:hAnsi="Palatino Linotype" w:cstheme="majorBidi"/>
          <w:bCs/>
          <w:sz w:val="20"/>
          <w:szCs w:val="20"/>
          <w:lang w:val="id-ID"/>
        </w:rPr>
      </w:pPr>
      <w:r w:rsidRPr="00B6708F">
        <w:rPr>
          <w:rFonts w:ascii="Palatino Linotype" w:hAnsi="Palatino Linotype" w:cstheme="majorBidi"/>
          <w:bCs/>
          <w:sz w:val="20"/>
          <w:szCs w:val="20"/>
          <w:lang w:val="id-ID"/>
        </w:rPr>
        <w:t>Setelah mengafani, tata cara mengurus jenazah dari memandikan sampai</w:t>
      </w:r>
      <w:r w:rsidRPr="00B6708F">
        <w:rPr>
          <w:rFonts w:ascii="Palatino Linotype" w:hAnsi="Palatino Linotype" w:cstheme="majorBidi"/>
          <w:bCs/>
          <w:sz w:val="20"/>
          <w:szCs w:val="20"/>
        </w:rPr>
        <w:t xml:space="preserve"> </w:t>
      </w:r>
      <w:r w:rsidRPr="00B6708F">
        <w:rPr>
          <w:rFonts w:ascii="Palatino Linotype" w:hAnsi="Palatino Linotype" w:cstheme="majorBidi"/>
          <w:bCs/>
          <w:sz w:val="20"/>
          <w:szCs w:val="20"/>
          <w:lang w:val="id-ID"/>
        </w:rPr>
        <w:t>menguburkan selanjutnya adalah menyolatkan jenazah.</w:t>
      </w:r>
    </w:p>
    <w:p w14:paraId="0AAF90E0" w14:textId="77777777" w:rsidR="00805BA0" w:rsidRPr="00B6708F" w:rsidRDefault="00805BA0" w:rsidP="00B6708F">
      <w:pPr>
        <w:spacing w:after="0" w:line="240" w:lineRule="auto"/>
        <w:jc w:val="center"/>
        <w:rPr>
          <w:rFonts w:ascii="Palatino Linotype" w:hAnsi="Palatino Linotype" w:cstheme="majorBidi"/>
          <w:bCs/>
          <w:sz w:val="20"/>
          <w:szCs w:val="20"/>
          <w:lang w:val="id-ID"/>
        </w:rPr>
      </w:pPr>
      <w:r w:rsidRPr="00B6708F">
        <w:rPr>
          <w:rFonts w:ascii="Palatino Linotype" w:hAnsi="Palatino Linotype"/>
          <w:noProof/>
        </w:rPr>
        <w:lastRenderedPageBreak/>
        <w:drawing>
          <wp:inline distT="0" distB="0" distL="0" distR="0" wp14:anchorId="25AC8117" wp14:editId="65E12812">
            <wp:extent cx="2623257" cy="1926590"/>
            <wp:effectExtent l="133350" t="114300" r="139065" b="1689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904" r="4785" b="17409"/>
                    <a:stretch/>
                  </pic:blipFill>
                  <pic:spPr bwMode="auto">
                    <a:xfrm>
                      <a:off x="0" y="0"/>
                      <a:ext cx="2650810" cy="1946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C55918F" w14:textId="77777777" w:rsidR="00805BA0" w:rsidRPr="00B6708F" w:rsidRDefault="00805BA0" w:rsidP="00B6708F">
      <w:pPr>
        <w:pStyle w:val="BodyText"/>
        <w:spacing w:after="0" w:line="240" w:lineRule="auto"/>
        <w:jc w:val="center"/>
        <w:rPr>
          <w:rFonts w:ascii="Palatino Linotype" w:hAnsi="Palatino Linotype"/>
          <w:b/>
          <w:sz w:val="20"/>
          <w:szCs w:val="20"/>
        </w:rPr>
      </w:pPr>
      <w:r w:rsidRPr="00B6708F">
        <w:rPr>
          <w:rFonts w:ascii="Palatino Linotype" w:hAnsi="Palatino Linotype"/>
          <w:b/>
          <w:sz w:val="20"/>
          <w:szCs w:val="20"/>
        </w:rPr>
        <w:t xml:space="preserve">Gambar </w:t>
      </w:r>
      <w:r w:rsidRPr="00B6708F">
        <w:rPr>
          <w:rFonts w:ascii="Palatino Linotype" w:hAnsi="Palatino Linotype"/>
          <w:b/>
          <w:sz w:val="20"/>
          <w:szCs w:val="20"/>
          <w:lang w:val="id-ID"/>
        </w:rPr>
        <w:t>5</w:t>
      </w:r>
      <w:r w:rsidRPr="00B6708F">
        <w:rPr>
          <w:rFonts w:ascii="Palatino Linotype" w:hAnsi="Palatino Linotype"/>
          <w:b/>
          <w:sz w:val="20"/>
          <w:szCs w:val="20"/>
        </w:rPr>
        <w:t xml:space="preserve">. </w:t>
      </w:r>
    </w:p>
    <w:p w14:paraId="49BDC68F" w14:textId="77777777" w:rsidR="00805BA0" w:rsidRPr="00B6708F" w:rsidRDefault="00805BA0" w:rsidP="00B6708F">
      <w:pPr>
        <w:pStyle w:val="BodyText"/>
        <w:spacing w:after="0" w:line="240" w:lineRule="auto"/>
        <w:jc w:val="center"/>
        <w:rPr>
          <w:rFonts w:ascii="Palatino Linotype" w:hAnsi="Palatino Linotype" w:cstheme="majorBidi"/>
          <w:bCs/>
          <w:sz w:val="20"/>
          <w:szCs w:val="20"/>
          <w:lang w:val="id-ID"/>
        </w:rPr>
      </w:pPr>
      <w:r w:rsidRPr="00B6708F">
        <w:rPr>
          <w:rFonts w:ascii="Palatino Linotype" w:hAnsi="Palatino Linotype" w:cstheme="majorBidi"/>
          <w:bCs/>
          <w:sz w:val="20"/>
          <w:szCs w:val="20"/>
          <w:lang w:val="id-ID"/>
        </w:rPr>
        <w:t>Praktek Menshalatkan Jenazah</w:t>
      </w:r>
    </w:p>
    <w:p w14:paraId="10772ADA" w14:textId="77777777" w:rsidR="00805BA0" w:rsidRPr="00B6708F" w:rsidRDefault="00805BA0" w:rsidP="00B6708F">
      <w:pPr>
        <w:spacing w:after="0" w:line="240" w:lineRule="auto"/>
        <w:ind w:left="284"/>
        <w:jc w:val="center"/>
        <w:rPr>
          <w:rFonts w:ascii="Palatino Linotype" w:hAnsi="Palatino Linotype" w:cstheme="majorBidi"/>
          <w:bCs/>
          <w:sz w:val="20"/>
          <w:szCs w:val="20"/>
          <w:lang w:val="id-ID"/>
        </w:rPr>
      </w:pPr>
    </w:p>
    <w:p w14:paraId="75B18670" w14:textId="77777777" w:rsidR="006F63D0" w:rsidRPr="00B6708F" w:rsidRDefault="006F63D0" w:rsidP="00B6708F">
      <w:pPr>
        <w:pStyle w:val="Heading1"/>
        <w:numPr>
          <w:ilvl w:val="0"/>
          <w:numId w:val="0"/>
        </w:numPr>
        <w:spacing w:before="0" w:after="0"/>
        <w:jc w:val="left"/>
        <w:rPr>
          <w:rFonts w:ascii="Palatino Linotype" w:hAnsi="Palatino Linotype" w:cs="Tahoma"/>
          <w:b/>
          <w:bCs/>
          <w:smallCaps w:val="0"/>
          <w:sz w:val="22"/>
          <w:szCs w:val="22"/>
          <w:lang w:val="id-ID"/>
        </w:rPr>
      </w:pPr>
      <w:r w:rsidRPr="00B6708F">
        <w:rPr>
          <w:rFonts w:ascii="Palatino Linotype" w:hAnsi="Palatino Linotype" w:cs="Tahoma"/>
          <w:b/>
          <w:bCs/>
          <w:smallCaps w:val="0"/>
          <w:sz w:val="22"/>
          <w:szCs w:val="22"/>
        </w:rPr>
        <w:t xml:space="preserve">KESIMPULAN </w:t>
      </w:r>
    </w:p>
    <w:p w14:paraId="367F5AF1" w14:textId="29F793DE" w:rsidR="00805BA0" w:rsidRPr="00B6708F" w:rsidRDefault="00477105" w:rsidP="00B6708F">
      <w:pPr>
        <w:adjustRightInd w:val="0"/>
        <w:spacing w:after="0" w:line="240" w:lineRule="auto"/>
        <w:ind w:firstLine="720"/>
        <w:contextualSpacing/>
        <w:jc w:val="both"/>
        <w:rPr>
          <w:rFonts w:ascii="Palatino Linotype" w:hAnsi="Palatino Linotype"/>
          <w:sz w:val="20"/>
          <w:szCs w:val="20"/>
        </w:rPr>
      </w:pPr>
      <w:proofErr w:type="spellStart"/>
      <w:r w:rsidRPr="00B6708F">
        <w:rPr>
          <w:rFonts w:ascii="Palatino Linotype" w:hAnsi="Palatino Linotype" w:cs="Tahoma"/>
          <w:sz w:val="20"/>
          <w:szCs w:val="20"/>
        </w:rPr>
        <w:t>Pemelajaran</w:t>
      </w:r>
      <w:proofErr w:type="spellEnd"/>
      <w:r w:rsidR="00805BA0" w:rsidRPr="00B6708F">
        <w:rPr>
          <w:rFonts w:ascii="Palatino Linotype" w:hAnsi="Palatino Linotype" w:cs="Tahoma"/>
          <w:sz w:val="20"/>
          <w:szCs w:val="20"/>
          <w:lang w:val="id-ID"/>
        </w:rPr>
        <w:t xml:space="preserve"> ini membantu siswa mendapatkan pengalaman secara langsung dan ilmu pengetahuan dari materi pelajaran yang belum tersampaikan secara maksimal</w:t>
      </w:r>
      <w:r w:rsidR="00805BA0" w:rsidRPr="00B6708F">
        <w:rPr>
          <w:rFonts w:ascii="Palatino Linotype" w:hAnsi="Palatino Linotype" w:cs="Tahoma"/>
          <w:sz w:val="20"/>
          <w:szCs w:val="20"/>
        </w:rPr>
        <w:t xml:space="preserve"> </w:t>
      </w:r>
      <w:proofErr w:type="spellStart"/>
      <w:r w:rsidR="00805BA0" w:rsidRPr="00B6708F">
        <w:rPr>
          <w:rFonts w:ascii="Palatino Linotype" w:hAnsi="Palatino Linotype" w:cs="Tahoma"/>
          <w:sz w:val="20"/>
          <w:szCs w:val="20"/>
        </w:rPr>
        <w:t>dalam</w:t>
      </w:r>
      <w:proofErr w:type="spellEnd"/>
      <w:r w:rsidR="00805BA0" w:rsidRPr="00B6708F">
        <w:rPr>
          <w:rFonts w:ascii="Palatino Linotype" w:hAnsi="Palatino Linotype" w:cs="Tahoma"/>
          <w:sz w:val="20"/>
          <w:szCs w:val="20"/>
        </w:rPr>
        <w:t xml:space="preserve"> </w:t>
      </w:r>
      <w:proofErr w:type="spellStart"/>
      <w:r w:rsidR="00805BA0" w:rsidRPr="00B6708F">
        <w:rPr>
          <w:rFonts w:ascii="Palatino Linotype" w:hAnsi="Palatino Linotype" w:cs="Tahoma"/>
          <w:sz w:val="20"/>
          <w:szCs w:val="20"/>
        </w:rPr>
        <w:t>kelas</w:t>
      </w:r>
      <w:proofErr w:type="spellEnd"/>
      <w:r w:rsidR="00805BA0" w:rsidRPr="00B6708F">
        <w:rPr>
          <w:rFonts w:ascii="Palatino Linotype" w:hAnsi="Palatino Linotype" w:cs="Tahoma"/>
          <w:sz w:val="20"/>
          <w:szCs w:val="20"/>
        </w:rPr>
        <w:t xml:space="preserve">. </w:t>
      </w:r>
      <w:proofErr w:type="spellStart"/>
      <w:r w:rsidR="00805BA0" w:rsidRPr="00B6708F">
        <w:rPr>
          <w:rFonts w:ascii="Palatino Linotype" w:hAnsi="Palatino Linotype" w:cs="Tahoma"/>
          <w:sz w:val="20"/>
          <w:szCs w:val="20"/>
        </w:rPr>
        <w:t>Siswa</w:t>
      </w:r>
      <w:proofErr w:type="spellEnd"/>
      <w:r w:rsidR="00805BA0" w:rsidRPr="00B6708F">
        <w:rPr>
          <w:rFonts w:ascii="Palatino Linotype" w:hAnsi="Palatino Linotype" w:cs="Tahoma"/>
          <w:sz w:val="20"/>
          <w:szCs w:val="20"/>
        </w:rPr>
        <w:t xml:space="preserve"> </w:t>
      </w:r>
      <w:proofErr w:type="spellStart"/>
      <w:r w:rsidR="00805BA0" w:rsidRPr="00B6708F">
        <w:rPr>
          <w:rFonts w:ascii="Palatino Linotype" w:hAnsi="Palatino Linotype" w:cs="Tahoma"/>
          <w:sz w:val="20"/>
          <w:szCs w:val="20"/>
        </w:rPr>
        <w:t>m</w:t>
      </w:r>
      <w:r w:rsidR="00805BA0" w:rsidRPr="00B6708F">
        <w:rPr>
          <w:rFonts w:ascii="Palatino Linotype" w:hAnsi="Palatino Linotype"/>
          <w:sz w:val="20"/>
          <w:szCs w:val="20"/>
        </w:rPr>
        <w:t>endapatkan</w:t>
      </w:r>
      <w:proofErr w:type="spellEnd"/>
      <w:r w:rsidR="00805BA0" w:rsidRPr="00B6708F">
        <w:rPr>
          <w:rFonts w:ascii="Palatino Linotype" w:hAnsi="Palatino Linotype"/>
          <w:sz w:val="20"/>
          <w:szCs w:val="20"/>
        </w:rPr>
        <w:t xml:space="preserve"> </w:t>
      </w:r>
      <w:proofErr w:type="spellStart"/>
      <w:r w:rsidR="00805BA0" w:rsidRPr="00B6708F">
        <w:rPr>
          <w:rFonts w:ascii="Palatino Linotype" w:hAnsi="Palatino Linotype"/>
          <w:sz w:val="20"/>
          <w:szCs w:val="20"/>
        </w:rPr>
        <w:t>pengalaman</w:t>
      </w:r>
      <w:proofErr w:type="spellEnd"/>
      <w:r w:rsidR="00805BA0" w:rsidRPr="00B6708F">
        <w:rPr>
          <w:rFonts w:ascii="Palatino Linotype" w:hAnsi="Palatino Linotype"/>
          <w:sz w:val="20"/>
          <w:szCs w:val="20"/>
        </w:rPr>
        <w:t xml:space="preserve"> </w:t>
      </w:r>
      <w:proofErr w:type="spellStart"/>
      <w:r w:rsidR="00805BA0" w:rsidRPr="00B6708F">
        <w:rPr>
          <w:rFonts w:ascii="Palatino Linotype" w:hAnsi="Palatino Linotype"/>
          <w:sz w:val="20"/>
          <w:szCs w:val="20"/>
        </w:rPr>
        <w:t>praktek</w:t>
      </w:r>
      <w:proofErr w:type="spellEnd"/>
      <w:r w:rsidR="00805BA0" w:rsidRPr="00B6708F">
        <w:rPr>
          <w:rFonts w:ascii="Palatino Linotype" w:hAnsi="Palatino Linotype"/>
          <w:sz w:val="20"/>
          <w:szCs w:val="20"/>
        </w:rPr>
        <w:t xml:space="preserve"> langsung. </w:t>
      </w:r>
      <w:proofErr w:type="spellStart"/>
      <w:r w:rsidR="00805BA0" w:rsidRPr="00B6708F">
        <w:rPr>
          <w:rFonts w:ascii="Palatino Linotype" w:hAnsi="Palatino Linotype"/>
          <w:sz w:val="20"/>
          <w:szCs w:val="20"/>
        </w:rPr>
        <w:t>Siswa</w:t>
      </w:r>
      <w:proofErr w:type="spellEnd"/>
      <w:r w:rsidR="00805BA0" w:rsidRPr="00B6708F">
        <w:rPr>
          <w:rFonts w:ascii="Palatino Linotype" w:hAnsi="Palatino Linotype"/>
          <w:sz w:val="20"/>
          <w:szCs w:val="20"/>
        </w:rPr>
        <w:t xml:space="preserve"> </w:t>
      </w:r>
      <w:proofErr w:type="spellStart"/>
      <w:r w:rsidR="00805BA0" w:rsidRPr="00B6708F">
        <w:rPr>
          <w:rFonts w:ascii="Palatino Linotype" w:hAnsi="Palatino Linotype"/>
          <w:sz w:val="20"/>
          <w:szCs w:val="20"/>
        </w:rPr>
        <w:t>dapat</w:t>
      </w:r>
      <w:proofErr w:type="spellEnd"/>
      <w:r w:rsidR="00805BA0" w:rsidRPr="00B6708F">
        <w:rPr>
          <w:rFonts w:ascii="Palatino Linotype" w:hAnsi="Palatino Linotype"/>
          <w:sz w:val="20"/>
          <w:szCs w:val="20"/>
        </w:rPr>
        <w:t xml:space="preserve"> </w:t>
      </w:r>
      <w:proofErr w:type="spellStart"/>
      <w:r w:rsidR="00805BA0" w:rsidRPr="00B6708F">
        <w:rPr>
          <w:rFonts w:ascii="Palatino Linotype" w:hAnsi="Palatino Linotype"/>
          <w:sz w:val="20"/>
          <w:szCs w:val="20"/>
        </w:rPr>
        <w:t>menunjukkan</w:t>
      </w:r>
      <w:proofErr w:type="spellEnd"/>
      <w:r w:rsidR="00805BA0" w:rsidRPr="00B6708F">
        <w:rPr>
          <w:rFonts w:ascii="Palatino Linotype" w:hAnsi="Palatino Linotype"/>
          <w:sz w:val="20"/>
          <w:szCs w:val="20"/>
        </w:rPr>
        <w:t xml:space="preserve"> </w:t>
      </w:r>
      <w:proofErr w:type="spellStart"/>
      <w:r w:rsidR="00805BA0" w:rsidRPr="00B6708F">
        <w:rPr>
          <w:rFonts w:ascii="Palatino Linotype" w:hAnsi="Palatino Linotype"/>
          <w:sz w:val="20"/>
          <w:szCs w:val="20"/>
        </w:rPr>
        <w:t>solidaritas</w:t>
      </w:r>
      <w:proofErr w:type="spellEnd"/>
      <w:r w:rsidR="00805BA0" w:rsidRPr="00B6708F">
        <w:rPr>
          <w:rFonts w:ascii="Palatino Linotype" w:hAnsi="Palatino Linotype"/>
          <w:sz w:val="20"/>
          <w:szCs w:val="20"/>
        </w:rPr>
        <w:t xml:space="preserve"> yang </w:t>
      </w:r>
      <w:proofErr w:type="spellStart"/>
      <w:r w:rsidR="00805BA0" w:rsidRPr="00B6708F">
        <w:rPr>
          <w:rFonts w:ascii="Palatino Linotype" w:hAnsi="Palatino Linotype"/>
          <w:sz w:val="20"/>
          <w:szCs w:val="20"/>
        </w:rPr>
        <w:t>tinggi</w:t>
      </w:r>
      <w:proofErr w:type="spellEnd"/>
      <w:r w:rsidR="00805BA0" w:rsidRPr="00B6708F">
        <w:rPr>
          <w:rFonts w:ascii="Palatino Linotype" w:hAnsi="Palatino Linotype"/>
          <w:sz w:val="20"/>
          <w:szCs w:val="20"/>
        </w:rPr>
        <w:t xml:space="preserve"> di </w:t>
      </w:r>
      <w:proofErr w:type="spellStart"/>
      <w:r w:rsidR="00805BA0" w:rsidRPr="00B6708F">
        <w:rPr>
          <w:rFonts w:ascii="Palatino Linotype" w:hAnsi="Palatino Linotype"/>
          <w:sz w:val="20"/>
          <w:szCs w:val="20"/>
        </w:rPr>
        <w:t>antara</w:t>
      </w:r>
      <w:proofErr w:type="spellEnd"/>
      <w:r w:rsidR="00805BA0" w:rsidRPr="00B6708F">
        <w:rPr>
          <w:rFonts w:ascii="Palatino Linotype" w:hAnsi="Palatino Linotype"/>
          <w:sz w:val="20"/>
          <w:szCs w:val="20"/>
        </w:rPr>
        <w:t xml:space="preserve"> </w:t>
      </w:r>
      <w:proofErr w:type="spellStart"/>
      <w:r w:rsidR="00805BA0" w:rsidRPr="00B6708F">
        <w:rPr>
          <w:rFonts w:ascii="Palatino Linotype" w:hAnsi="Palatino Linotype"/>
          <w:sz w:val="20"/>
          <w:szCs w:val="20"/>
        </w:rPr>
        <w:t>sesama</w:t>
      </w:r>
      <w:proofErr w:type="spellEnd"/>
      <w:r w:rsidR="00805BA0" w:rsidRPr="00B6708F">
        <w:rPr>
          <w:rFonts w:ascii="Palatino Linotype" w:hAnsi="Palatino Linotype"/>
          <w:sz w:val="20"/>
          <w:szCs w:val="20"/>
        </w:rPr>
        <w:t xml:space="preserve"> </w:t>
      </w:r>
      <w:proofErr w:type="spellStart"/>
      <w:r w:rsidR="00805BA0" w:rsidRPr="00B6708F">
        <w:rPr>
          <w:rFonts w:ascii="Palatino Linotype" w:hAnsi="Palatino Linotype"/>
          <w:sz w:val="20"/>
          <w:szCs w:val="20"/>
        </w:rPr>
        <w:t>muslim</w:t>
      </w:r>
      <w:proofErr w:type="spellEnd"/>
      <w:r w:rsidR="00805BA0" w:rsidRPr="00B6708F">
        <w:rPr>
          <w:rFonts w:ascii="Palatino Linotype" w:hAnsi="Palatino Linotype"/>
          <w:sz w:val="20"/>
          <w:szCs w:val="20"/>
        </w:rPr>
        <w:t xml:space="preserve">. Selain </w:t>
      </w:r>
      <w:proofErr w:type="spellStart"/>
      <w:r w:rsidR="00805BA0" w:rsidRPr="00B6708F">
        <w:rPr>
          <w:rFonts w:ascii="Palatino Linotype" w:hAnsi="Palatino Linotype"/>
          <w:sz w:val="20"/>
          <w:szCs w:val="20"/>
        </w:rPr>
        <w:t>itu</w:t>
      </w:r>
      <w:proofErr w:type="spellEnd"/>
      <w:r w:rsidR="00805BA0" w:rsidRPr="00B6708F">
        <w:rPr>
          <w:rFonts w:ascii="Palatino Linotype" w:hAnsi="Palatino Linotype"/>
          <w:sz w:val="20"/>
          <w:szCs w:val="20"/>
        </w:rPr>
        <w:t>,</w:t>
      </w:r>
      <w:r w:rsidRPr="00B6708F">
        <w:rPr>
          <w:rFonts w:ascii="Palatino Linotype" w:hAnsi="Palatino Linotype"/>
          <w:sz w:val="20"/>
          <w:szCs w:val="20"/>
        </w:rPr>
        <w:t xml:space="preserve"> pada </w:t>
      </w:r>
      <w:proofErr w:type="spellStart"/>
      <w:r w:rsidRPr="00B6708F">
        <w:rPr>
          <w:rFonts w:ascii="Palatino Linotype" w:hAnsi="Palatino Linotype"/>
          <w:sz w:val="20"/>
          <w:szCs w:val="20"/>
        </w:rPr>
        <w:t>pemelajaran</w:t>
      </w:r>
      <w:proofErr w:type="spellEnd"/>
      <w:r w:rsidRPr="00B6708F">
        <w:rPr>
          <w:rFonts w:ascii="Palatino Linotype" w:hAnsi="Palatino Linotype"/>
          <w:sz w:val="20"/>
          <w:szCs w:val="20"/>
        </w:rPr>
        <w:t xml:space="preserve"> ini </w:t>
      </w:r>
      <w:proofErr w:type="spellStart"/>
      <w:r w:rsidRPr="00B6708F">
        <w:rPr>
          <w:rFonts w:ascii="Palatino Linotype" w:hAnsi="Palatino Linotype"/>
          <w:sz w:val="20"/>
          <w:szCs w:val="20"/>
        </w:rPr>
        <w:t>siswa</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memahami</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pentingnya</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selalu</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mengingat</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kematian</w:t>
      </w:r>
      <w:proofErr w:type="spellEnd"/>
      <w:r w:rsidR="00805BA0" w:rsidRPr="00B6708F">
        <w:rPr>
          <w:rFonts w:ascii="Palatino Linotype" w:hAnsi="Palatino Linotype"/>
          <w:sz w:val="20"/>
          <w:szCs w:val="20"/>
        </w:rPr>
        <w:t>.</w:t>
      </w:r>
      <w:r w:rsidRPr="00B6708F">
        <w:rPr>
          <w:rFonts w:ascii="Palatino Linotype" w:hAnsi="Palatino Linotype"/>
          <w:sz w:val="20"/>
          <w:szCs w:val="20"/>
        </w:rPr>
        <w:t xml:space="preserve"> Islam </w:t>
      </w:r>
      <w:proofErr w:type="spellStart"/>
      <w:r w:rsidRPr="00B6708F">
        <w:rPr>
          <w:rFonts w:ascii="Palatino Linotype" w:hAnsi="Palatino Linotype"/>
          <w:sz w:val="20"/>
          <w:szCs w:val="20"/>
        </w:rPr>
        <w:t>membuktikan</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manusia</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merupakan</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makhluk</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mulia</w:t>
      </w:r>
      <w:proofErr w:type="spellEnd"/>
      <w:r w:rsidRPr="00B6708F">
        <w:rPr>
          <w:rFonts w:ascii="Palatino Linotype" w:hAnsi="Palatino Linotype"/>
          <w:sz w:val="20"/>
          <w:szCs w:val="20"/>
        </w:rPr>
        <w:t xml:space="preserve"> yang </w:t>
      </w:r>
      <w:proofErr w:type="spellStart"/>
      <w:r w:rsidRPr="00B6708F">
        <w:rPr>
          <w:rFonts w:ascii="Palatino Linotype" w:hAnsi="Palatino Linotype"/>
          <w:sz w:val="20"/>
          <w:szCs w:val="20"/>
        </w:rPr>
        <w:t>diperlakukan</w:t>
      </w:r>
      <w:proofErr w:type="spellEnd"/>
      <w:r w:rsidRPr="00B6708F">
        <w:rPr>
          <w:rFonts w:ascii="Palatino Linotype" w:hAnsi="Palatino Linotype"/>
          <w:sz w:val="20"/>
          <w:szCs w:val="20"/>
        </w:rPr>
        <w:t xml:space="preserve"> dengan baik </w:t>
      </w:r>
      <w:proofErr w:type="spellStart"/>
      <w:r w:rsidRPr="00B6708F">
        <w:rPr>
          <w:rFonts w:ascii="Palatino Linotype" w:hAnsi="Palatino Linotype"/>
          <w:sz w:val="20"/>
          <w:szCs w:val="20"/>
        </w:rPr>
        <w:t>bahkan</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setelah</w:t>
      </w:r>
      <w:proofErr w:type="spellEnd"/>
      <w:r w:rsidRPr="00B6708F">
        <w:rPr>
          <w:rFonts w:ascii="Palatino Linotype" w:hAnsi="Palatino Linotype"/>
          <w:sz w:val="20"/>
          <w:szCs w:val="20"/>
        </w:rPr>
        <w:t xml:space="preserve"> </w:t>
      </w:r>
      <w:proofErr w:type="spellStart"/>
      <w:r w:rsidRPr="00B6708F">
        <w:rPr>
          <w:rFonts w:ascii="Palatino Linotype" w:hAnsi="Palatino Linotype"/>
          <w:sz w:val="20"/>
          <w:szCs w:val="20"/>
        </w:rPr>
        <w:t>meninggal</w:t>
      </w:r>
      <w:proofErr w:type="spellEnd"/>
      <w:r w:rsidRPr="00B6708F">
        <w:rPr>
          <w:rFonts w:ascii="Palatino Linotype" w:hAnsi="Palatino Linotype"/>
          <w:sz w:val="20"/>
          <w:szCs w:val="20"/>
        </w:rPr>
        <w:t>.</w:t>
      </w:r>
      <w:r w:rsidR="003F032A" w:rsidRPr="00B6708F">
        <w:rPr>
          <w:rFonts w:ascii="Palatino Linotype" w:hAnsi="Palatino Linotype"/>
          <w:sz w:val="20"/>
          <w:szCs w:val="20"/>
        </w:rPr>
        <w:t xml:space="preserve"> </w:t>
      </w:r>
      <w:proofErr w:type="spellStart"/>
      <w:r w:rsidR="003F032A" w:rsidRPr="00B6708F">
        <w:rPr>
          <w:rFonts w:ascii="Palatino Linotype" w:hAnsi="Palatino Linotype"/>
          <w:sz w:val="20"/>
          <w:szCs w:val="20"/>
        </w:rPr>
        <w:t>Untuk</w:t>
      </w:r>
      <w:proofErr w:type="spellEnd"/>
      <w:r w:rsidR="003F032A" w:rsidRPr="00B6708F">
        <w:rPr>
          <w:rFonts w:ascii="Palatino Linotype" w:hAnsi="Palatino Linotype"/>
          <w:sz w:val="20"/>
          <w:szCs w:val="20"/>
        </w:rPr>
        <w:t xml:space="preserve"> </w:t>
      </w:r>
      <w:proofErr w:type="spellStart"/>
      <w:r w:rsidR="003F032A" w:rsidRPr="00B6708F">
        <w:rPr>
          <w:rFonts w:ascii="Palatino Linotype" w:hAnsi="Palatino Linotype"/>
          <w:sz w:val="20"/>
          <w:szCs w:val="20"/>
        </w:rPr>
        <w:t>kegiatan</w:t>
      </w:r>
      <w:proofErr w:type="spellEnd"/>
      <w:r w:rsidR="003F032A" w:rsidRPr="00B6708F">
        <w:rPr>
          <w:rFonts w:ascii="Palatino Linotype" w:hAnsi="Palatino Linotype"/>
          <w:sz w:val="20"/>
          <w:szCs w:val="20"/>
        </w:rPr>
        <w:t xml:space="preserve"> </w:t>
      </w:r>
      <w:proofErr w:type="spellStart"/>
      <w:r w:rsidR="003F032A" w:rsidRPr="00B6708F">
        <w:rPr>
          <w:rFonts w:ascii="Palatino Linotype" w:hAnsi="Palatino Linotype"/>
          <w:sz w:val="20"/>
          <w:szCs w:val="20"/>
        </w:rPr>
        <w:t>pengabdian</w:t>
      </w:r>
      <w:proofErr w:type="spellEnd"/>
      <w:r w:rsidR="003F032A" w:rsidRPr="00B6708F">
        <w:rPr>
          <w:rFonts w:ascii="Palatino Linotype" w:hAnsi="Palatino Linotype"/>
          <w:sz w:val="20"/>
          <w:szCs w:val="20"/>
        </w:rPr>
        <w:t xml:space="preserve"> </w:t>
      </w:r>
      <w:proofErr w:type="spellStart"/>
      <w:r w:rsidR="00AA30DB" w:rsidRPr="00B6708F">
        <w:rPr>
          <w:rFonts w:ascii="Palatino Linotype" w:hAnsi="Palatino Linotype"/>
          <w:sz w:val="20"/>
          <w:szCs w:val="20"/>
        </w:rPr>
        <w:t>selanjutnya</w:t>
      </w:r>
      <w:proofErr w:type="spellEnd"/>
      <w:r w:rsidR="00AA30DB" w:rsidRPr="00B6708F">
        <w:rPr>
          <w:rFonts w:ascii="Palatino Linotype" w:hAnsi="Palatino Linotype"/>
          <w:sz w:val="20"/>
          <w:szCs w:val="20"/>
        </w:rPr>
        <w:t xml:space="preserve">, </w:t>
      </w:r>
      <w:proofErr w:type="spellStart"/>
      <w:r w:rsidR="00AA30DB" w:rsidRPr="00B6708F">
        <w:rPr>
          <w:rFonts w:ascii="Palatino Linotype" w:hAnsi="Palatino Linotype"/>
          <w:sz w:val="20"/>
          <w:szCs w:val="20"/>
        </w:rPr>
        <w:t>disarankan</w:t>
      </w:r>
      <w:proofErr w:type="spellEnd"/>
      <w:r w:rsidR="00AA30DB" w:rsidRPr="00B6708F">
        <w:rPr>
          <w:rFonts w:ascii="Palatino Linotype" w:hAnsi="Palatino Linotype"/>
          <w:sz w:val="20"/>
          <w:szCs w:val="20"/>
        </w:rPr>
        <w:t xml:space="preserve"> </w:t>
      </w:r>
      <w:proofErr w:type="spellStart"/>
      <w:r w:rsidR="006B2981" w:rsidRPr="00B6708F">
        <w:rPr>
          <w:rFonts w:ascii="Palatino Linotype" w:hAnsi="Palatino Linotype"/>
          <w:sz w:val="20"/>
          <w:szCs w:val="20"/>
        </w:rPr>
        <w:t>menyiapkan</w:t>
      </w:r>
      <w:proofErr w:type="spellEnd"/>
      <w:r w:rsidR="006B2981" w:rsidRPr="00B6708F">
        <w:rPr>
          <w:rFonts w:ascii="Palatino Linotype" w:hAnsi="Palatino Linotype"/>
          <w:sz w:val="20"/>
          <w:szCs w:val="20"/>
        </w:rPr>
        <w:t xml:space="preserve"> </w:t>
      </w:r>
      <w:proofErr w:type="spellStart"/>
      <w:r w:rsidR="006B2981" w:rsidRPr="00B6708F">
        <w:rPr>
          <w:rFonts w:ascii="Palatino Linotype" w:hAnsi="Palatino Linotype"/>
          <w:sz w:val="20"/>
          <w:szCs w:val="20"/>
        </w:rPr>
        <w:t>lebih</w:t>
      </w:r>
      <w:proofErr w:type="spellEnd"/>
      <w:r w:rsidR="006B2981" w:rsidRPr="00B6708F">
        <w:rPr>
          <w:rFonts w:ascii="Palatino Linotype" w:hAnsi="Palatino Linotype"/>
          <w:sz w:val="20"/>
          <w:szCs w:val="20"/>
        </w:rPr>
        <w:t xml:space="preserve"> </w:t>
      </w:r>
      <w:proofErr w:type="spellStart"/>
      <w:r w:rsidR="006B2981" w:rsidRPr="00B6708F">
        <w:rPr>
          <w:rFonts w:ascii="Palatino Linotype" w:hAnsi="Palatino Linotype"/>
          <w:sz w:val="20"/>
          <w:szCs w:val="20"/>
        </w:rPr>
        <w:t>banyak</w:t>
      </w:r>
      <w:proofErr w:type="spellEnd"/>
      <w:r w:rsidR="006B2981" w:rsidRPr="00B6708F">
        <w:rPr>
          <w:rFonts w:ascii="Palatino Linotype" w:hAnsi="Palatino Linotype"/>
          <w:sz w:val="20"/>
          <w:szCs w:val="20"/>
        </w:rPr>
        <w:t xml:space="preserve"> </w:t>
      </w:r>
      <w:proofErr w:type="spellStart"/>
      <w:r w:rsidR="004C35DA" w:rsidRPr="00B6708F">
        <w:rPr>
          <w:rFonts w:ascii="Palatino Linotype" w:hAnsi="Palatino Linotype"/>
          <w:sz w:val="20"/>
          <w:szCs w:val="20"/>
        </w:rPr>
        <w:t>alat</w:t>
      </w:r>
      <w:proofErr w:type="spellEnd"/>
      <w:r w:rsidR="004C35DA" w:rsidRPr="00B6708F">
        <w:rPr>
          <w:rFonts w:ascii="Palatino Linotype" w:hAnsi="Palatino Linotype"/>
          <w:sz w:val="20"/>
          <w:szCs w:val="20"/>
        </w:rPr>
        <w:t xml:space="preserve"> dan </w:t>
      </w:r>
      <w:proofErr w:type="spellStart"/>
      <w:r w:rsidR="004C35DA" w:rsidRPr="00B6708F">
        <w:rPr>
          <w:rFonts w:ascii="Palatino Linotype" w:hAnsi="Palatino Linotype"/>
          <w:sz w:val="20"/>
          <w:szCs w:val="20"/>
        </w:rPr>
        <w:t>bahan</w:t>
      </w:r>
      <w:proofErr w:type="spellEnd"/>
      <w:r w:rsidR="004C35DA" w:rsidRPr="00B6708F">
        <w:rPr>
          <w:rFonts w:ascii="Palatino Linotype" w:hAnsi="Palatino Linotype"/>
          <w:sz w:val="20"/>
          <w:szCs w:val="20"/>
        </w:rPr>
        <w:t xml:space="preserve"> </w:t>
      </w:r>
      <w:proofErr w:type="spellStart"/>
      <w:r w:rsidR="004C35DA" w:rsidRPr="00B6708F">
        <w:rPr>
          <w:rFonts w:ascii="Palatino Linotype" w:hAnsi="Palatino Linotype"/>
          <w:sz w:val="20"/>
          <w:szCs w:val="20"/>
        </w:rPr>
        <w:t>pemularasan</w:t>
      </w:r>
      <w:proofErr w:type="spellEnd"/>
      <w:r w:rsidR="004C35DA" w:rsidRPr="00B6708F">
        <w:rPr>
          <w:rFonts w:ascii="Palatino Linotype" w:hAnsi="Palatino Linotype"/>
          <w:sz w:val="20"/>
          <w:szCs w:val="20"/>
        </w:rPr>
        <w:t xml:space="preserve"> agar </w:t>
      </w:r>
      <w:proofErr w:type="spellStart"/>
      <w:r w:rsidR="00847D06" w:rsidRPr="00B6708F">
        <w:rPr>
          <w:rFonts w:ascii="Palatino Linotype" w:hAnsi="Palatino Linotype"/>
          <w:sz w:val="20"/>
          <w:szCs w:val="20"/>
        </w:rPr>
        <w:t>peserta</w:t>
      </w:r>
      <w:proofErr w:type="spellEnd"/>
      <w:r w:rsidR="00847D06" w:rsidRPr="00B6708F">
        <w:rPr>
          <w:rFonts w:ascii="Palatino Linotype" w:hAnsi="Palatino Linotype"/>
          <w:sz w:val="20"/>
          <w:szCs w:val="20"/>
        </w:rPr>
        <w:t xml:space="preserve"> </w:t>
      </w:r>
      <w:proofErr w:type="spellStart"/>
      <w:r w:rsidR="00847D06" w:rsidRPr="00B6708F">
        <w:rPr>
          <w:rFonts w:ascii="Palatino Linotype" w:hAnsi="Palatino Linotype"/>
          <w:sz w:val="20"/>
          <w:szCs w:val="20"/>
        </w:rPr>
        <w:t>dapat</w:t>
      </w:r>
      <w:proofErr w:type="spellEnd"/>
      <w:r w:rsidR="00847D06" w:rsidRPr="00B6708F">
        <w:rPr>
          <w:rFonts w:ascii="Palatino Linotype" w:hAnsi="Palatino Linotype"/>
          <w:sz w:val="20"/>
          <w:szCs w:val="20"/>
        </w:rPr>
        <w:t xml:space="preserve"> </w:t>
      </w:r>
      <w:proofErr w:type="spellStart"/>
      <w:r w:rsidR="00847D06" w:rsidRPr="00B6708F">
        <w:rPr>
          <w:rFonts w:ascii="Palatino Linotype" w:hAnsi="Palatino Linotype"/>
          <w:sz w:val="20"/>
          <w:szCs w:val="20"/>
        </w:rPr>
        <w:t>mengulang</w:t>
      </w:r>
      <w:proofErr w:type="spellEnd"/>
      <w:r w:rsidR="00847D06" w:rsidRPr="00B6708F">
        <w:rPr>
          <w:rFonts w:ascii="Palatino Linotype" w:hAnsi="Palatino Linotype"/>
          <w:sz w:val="20"/>
          <w:szCs w:val="20"/>
        </w:rPr>
        <w:t xml:space="preserve"> </w:t>
      </w:r>
      <w:proofErr w:type="spellStart"/>
      <w:r w:rsidR="00847D06" w:rsidRPr="00B6708F">
        <w:rPr>
          <w:rFonts w:ascii="Palatino Linotype" w:hAnsi="Palatino Linotype"/>
          <w:sz w:val="20"/>
          <w:szCs w:val="20"/>
        </w:rPr>
        <w:t>praktek</w:t>
      </w:r>
      <w:proofErr w:type="spellEnd"/>
      <w:r w:rsidR="00847D06" w:rsidRPr="00B6708F">
        <w:rPr>
          <w:rFonts w:ascii="Palatino Linotype" w:hAnsi="Palatino Linotype"/>
          <w:sz w:val="20"/>
          <w:szCs w:val="20"/>
        </w:rPr>
        <w:t xml:space="preserve"> </w:t>
      </w:r>
      <w:proofErr w:type="spellStart"/>
      <w:r w:rsidR="00847D06" w:rsidRPr="00B6708F">
        <w:rPr>
          <w:rFonts w:ascii="Palatino Linotype" w:hAnsi="Palatino Linotype"/>
          <w:sz w:val="20"/>
          <w:szCs w:val="20"/>
        </w:rPr>
        <w:t>beberapa</w:t>
      </w:r>
      <w:proofErr w:type="spellEnd"/>
      <w:r w:rsidR="00847D06" w:rsidRPr="00B6708F">
        <w:rPr>
          <w:rFonts w:ascii="Palatino Linotype" w:hAnsi="Palatino Linotype"/>
          <w:sz w:val="20"/>
          <w:szCs w:val="20"/>
        </w:rPr>
        <w:t xml:space="preserve"> kali.</w:t>
      </w:r>
      <w:r w:rsidR="00805BA0" w:rsidRPr="00B6708F">
        <w:rPr>
          <w:rFonts w:ascii="Palatino Linotype" w:hAnsi="Palatino Linotype"/>
          <w:sz w:val="20"/>
          <w:szCs w:val="20"/>
        </w:rPr>
        <w:t xml:space="preserve"> </w:t>
      </w:r>
    </w:p>
    <w:p w14:paraId="4ED0AAE3" w14:textId="77777777" w:rsidR="008C0781" w:rsidRPr="00B6708F" w:rsidRDefault="008C0781" w:rsidP="00B6708F">
      <w:pPr>
        <w:adjustRightInd w:val="0"/>
        <w:spacing w:after="0" w:line="240" w:lineRule="auto"/>
        <w:ind w:firstLine="720"/>
        <w:jc w:val="both"/>
        <w:rPr>
          <w:rFonts w:ascii="Palatino Linotype" w:hAnsi="Palatino Linotype" w:cs="Tahoma"/>
          <w:sz w:val="20"/>
          <w:szCs w:val="20"/>
        </w:rPr>
      </w:pPr>
    </w:p>
    <w:p w14:paraId="3638B06A" w14:textId="77777777" w:rsidR="008C0781" w:rsidRPr="00B6708F" w:rsidRDefault="008C0781" w:rsidP="00B6708F">
      <w:pPr>
        <w:pStyle w:val="Heading1"/>
        <w:numPr>
          <w:ilvl w:val="0"/>
          <w:numId w:val="0"/>
        </w:numPr>
        <w:spacing w:before="0" w:after="0"/>
        <w:jc w:val="left"/>
        <w:rPr>
          <w:rFonts w:ascii="Palatino Linotype" w:hAnsi="Palatino Linotype" w:cs="Tahoma"/>
          <w:b/>
          <w:bCs/>
          <w:smallCaps w:val="0"/>
          <w:sz w:val="22"/>
          <w:szCs w:val="22"/>
          <w:lang w:val="id-ID"/>
        </w:rPr>
      </w:pPr>
      <w:r w:rsidRPr="00B6708F">
        <w:rPr>
          <w:rFonts w:ascii="Palatino Linotype" w:hAnsi="Palatino Linotype" w:cs="Tahoma"/>
          <w:b/>
          <w:bCs/>
          <w:smallCaps w:val="0"/>
          <w:sz w:val="22"/>
          <w:szCs w:val="22"/>
        </w:rPr>
        <w:t xml:space="preserve">UCAPAN TERIMA KASIH </w:t>
      </w:r>
    </w:p>
    <w:p w14:paraId="37D4A634" w14:textId="77777777" w:rsidR="006F63D0" w:rsidRPr="00B6708F" w:rsidRDefault="00B11013" w:rsidP="00B6708F">
      <w:pPr>
        <w:pStyle w:val="BodyText2"/>
        <w:spacing w:line="240" w:lineRule="auto"/>
        <w:ind w:firstLine="720"/>
        <w:rPr>
          <w:rFonts w:ascii="Palatino Linotype" w:hAnsi="Palatino Linotype" w:cs="Tahoma"/>
          <w:sz w:val="20"/>
        </w:rPr>
      </w:pPr>
      <w:proofErr w:type="spellStart"/>
      <w:r w:rsidRPr="00B6708F">
        <w:rPr>
          <w:rFonts w:ascii="Palatino Linotype" w:hAnsi="Palatino Linotype" w:cs="Tahoma"/>
          <w:sz w:val="20"/>
        </w:rPr>
        <w:t>Terima</w:t>
      </w:r>
      <w:proofErr w:type="spellEnd"/>
      <w:r w:rsidRPr="00B6708F">
        <w:rPr>
          <w:rFonts w:ascii="Palatino Linotype" w:hAnsi="Palatino Linotype" w:cs="Tahoma"/>
          <w:sz w:val="20"/>
        </w:rPr>
        <w:t xml:space="preserve"> </w:t>
      </w:r>
      <w:proofErr w:type="spellStart"/>
      <w:r w:rsidRPr="00B6708F">
        <w:rPr>
          <w:rFonts w:ascii="Palatino Linotype" w:hAnsi="Palatino Linotype" w:cs="Tahoma"/>
          <w:sz w:val="20"/>
        </w:rPr>
        <w:t>kasih</w:t>
      </w:r>
      <w:proofErr w:type="spellEnd"/>
      <w:r w:rsidRPr="00B6708F">
        <w:rPr>
          <w:rFonts w:ascii="Palatino Linotype" w:hAnsi="Palatino Linotype" w:cs="Tahoma"/>
          <w:sz w:val="20"/>
        </w:rPr>
        <w:t xml:space="preserve"> kami </w:t>
      </w:r>
      <w:proofErr w:type="spellStart"/>
      <w:r w:rsidRPr="00B6708F">
        <w:rPr>
          <w:rFonts w:ascii="Palatino Linotype" w:hAnsi="Palatino Linotype" w:cs="Tahoma"/>
          <w:sz w:val="20"/>
        </w:rPr>
        <w:t>ucapkan</w:t>
      </w:r>
      <w:proofErr w:type="spellEnd"/>
      <w:r w:rsidRPr="00B6708F">
        <w:rPr>
          <w:rFonts w:ascii="Palatino Linotype" w:hAnsi="Palatino Linotype" w:cs="Tahoma"/>
          <w:sz w:val="20"/>
        </w:rPr>
        <w:t xml:space="preserve"> </w:t>
      </w:r>
      <w:proofErr w:type="spellStart"/>
      <w:r w:rsidRPr="00B6708F">
        <w:rPr>
          <w:rFonts w:ascii="Palatino Linotype" w:hAnsi="Palatino Linotype" w:cs="Tahoma"/>
          <w:sz w:val="20"/>
        </w:rPr>
        <w:t>kepada</w:t>
      </w:r>
      <w:proofErr w:type="spellEnd"/>
      <w:r w:rsidRPr="00B6708F">
        <w:rPr>
          <w:rFonts w:ascii="Palatino Linotype" w:hAnsi="Palatino Linotype" w:cs="Tahoma"/>
          <w:sz w:val="20"/>
        </w:rPr>
        <w:t xml:space="preserve"> </w:t>
      </w:r>
      <w:proofErr w:type="spellStart"/>
      <w:r w:rsidRPr="00B6708F">
        <w:rPr>
          <w:rFonts w:ascii="Palatino Linotype" w:hAnsi="Palatino Linotype" w:cs="Tahoma"/>
          <w:sz w:val="20"/>
        </w:rPr>
        <w:t>Kepala</w:t>
      </w:r>
      <w:proofErr w:type="spellEnd"/>
      <w:r w:rsidRPr="00B6708F">
        <w:rPr>
          <w:rFonts w:ascii="Palatino Linotype" w:hAnsi="Palatino Linotype" w:cs="Tahoma"/>
          <w:sz w:val="20"/>
        </w:rPr>
        <w:t xml:space="preserve"> </w:t>
      </w:r>
      <w:proofErr w:type="spellStart"/>
      <w:r w:rsidRPr="00B6708F">
        <w:rPr>
          <w:rFonts w:ascii="Palatino Linotype" w:hAnsi="Palatino Linotype" w:cs="Tahoma"/>
          <w:sz w:val="20"/>
        </w:rPr>
        <w:t>Sekolah</w:t>
      </w:r>
      <w:proofErr w:type="spellEnd"/>
      <w:r w:rsidRPr="00B6708F">
        <w:rPr>
          <w:rFonts w:ascii="Palatino Linotype" w:hAnsi="Palatino Linotype" w:cs="Tahoma"/>
          <w:sz w:val="20"/>
        </w:rPr>
        <w:t xml:space="preserve"> SMK Negeri 1 </w:t>
      </w:r>
      <w:proofErr w:type="spellStart"/>
      <w:r w:rsidRPr="00B6708F">
        <w:rPr>
          <w:rFonts w:ascii="Palatino Linotype" w:hAnsi="Palatino Linotype" w:cs="Tahoma"/>
          <w:sz w:val="20"/>
        </w:rPr>
        <w:t>Samatiga</w:t>
      </w:r>
      <w:proofErr w:type="spellEnd"/>
      <w:r w:rsidRPr="00B6708F">
        <w:rPr>
          <w:rFonts w:ascii="Palatino Linotype" w:hAnsi="Palatino Linotype" w:cs="Tahoma"/>
          <w:sz w:val="20"/>
        </w:rPr>
        <w:t xml:space="preserve"> yang </w:t>
      </w:r>
      <w:proofErr w:type="spellStart"/>
      <w:r w:rsidRPr="00B6708F">
        <w:rPr>
          <w:rFonts w:ascii="Palatino Linotype" w:hAnsi="Palatino Linotype" w:cs="Tahoma"/>
          <w:sz w:val="20"/>
        </w:rPr>
        <w:t>telah</w:t>
      </w:r>
      <w:proofErr w:type="spellEnd"/>
      <w:r w:rsidRPr="00B6708F">
        <w:rPr>
          <w:rFonts w:ascii="Palatino Linotype" w:hAnsi="Palatino Linotype" w:cs="Tahoma"/>
          <w:sz w:val="20"/>
        </w:rPr>
        <w:t xml:space="preserve"> </w:t>
      </w:r>
      <w:proofErr w:type="spellStart"/>
      <w:r w:rsidRPr="00B6708F">
        <w:rPr>
          <w:rFonts w:ascii="Palatino Linotype" w:hAnsi="Palatino Linotype" w:cs="Tahoma"/>
          <w:sz w:val="20"/>
        </w:rPr>
        <w:t>memberikan</w:t>
      </w:r>
      <w:proofErr w:type="spellEnd"/>
      <w:r w:rsidRPr="00B6708F">
        <w:rPr>
          <w:rFonts w:ascii="Palatino Linotype" w:hAnsi="Palatino Linotype" w:cs="Tahoma"/>
          <w:sz w:val="20"/>
        </w:rPr>
        <w:t xml:space="preserve"> </w:t>
      </w:r>
      <w:proofErr w:type="spellStart"/>
      <w:r w:rsidRPr="00B6708F">
        <w:rPr>
          <w:rFonts w:ascii="Palatino Linotype" w:hAnsi="Palatino Linotype" w:cs="Tahoma"/>
          <w:sz w:val="20"/>
        </w:rPr>
        <w:t>izin</w:t>
      </w:r>
      <w:proofErr w:type="spellEnd"/>
      <w:r w:rsidRPr="00B6708F">
        <w:rPr>
          <w:rFonts w:ascii="Palatino Linotype" w:hAnsi="Palatino Linotype" w:cs="Tahoma"/>
          <w:sz w:val="20"/>
        </w:rPr>
        <w:t xml:space="preserve"> </w:t>
      </w:r>
      <w:proofErr w:type="spellStart"/>
      <w:r w:rsidRPr="00B6708F">
        <w:rPr>
          <w:rFonts w:ascii="Palatino Linotype" w:hAnsi="Palatino Linotype" w:cs="Tahoma"/>
          <w:sz w:val="20"/>
        </w:rPr>
        <w:t>kepada</w:t>
      </w:r>
      <w:proofErr w:type="spellEnd"/>
      <w:r w:rsidRPr="00B6708F">
        <w:rPr>
          <w:rFonts w:ascii="Palatino Linotype" w:hAnsi="Palatino Linotype" w:cs="Tahoma"/>
          <w:sz w:val="20"/>
        </w:rPr>
        <w:t xml:space="preserve"> </w:t>
      </w:r>
      <w:proofErr w:type="spellStart"/>
      <w:r w:rsidRPr="00B6708F">
        <w:rPr>
          <w:rFonts w:ascii="Palatino Linotype" w:hAnsi="Palatino Linotype" w:cs="Tahoma"/>
          <w:sz w:val="20"/>
        </w:rPr>
        <w:t>tim</w:t>
      </w:r>
      <w:proofErr w:type="spellEnd"/>
      <w:r w:rsidRPr="00B6708F">
        <w:rPr>
          <w:rFonts w:ascii="Palatino Linotype" w:hAnsi="Palatino Linotype" w:cs="Tahoma"/>
          <w:sz w:val="20"/>
        </w:rPr>
        <w:t xml:space="preserve"> </w:t>
      </w:r>
      <w:proofErr w:type="spellStart"/>
      <w:r w:rsidRPr="00B6708F">
        <w:rPr>
          <w:rFonts w:ascii="Palatino Linotype" w:hAnsi="Palatino Linotype" w:cs="Tahoma"/>
          <w:sz w:val="20"/>
        </w:rPr>
        <w:t>pengabdi</w:t>
      </w:r>
      <w:proofErr w:type="spellEnd"/>
      <w:r w:rsidRPr="00B6708F">
        <w:rPr>
          <w:rFonts w:ascii="Palatino Linotype" w:hAnsi="Palatino Linotype" w:cs="Tahoma"/>
          <w:sz w:val="20"/>
        </w:rPr>
        <w:t xml:space="preserve"> </w:t>
      </w:r>
      <w:proofErr w:type="spellStart"/>
      <w:r w:rsidRPr="00B6708F">
        <w:rPr>
          <w:rFonts w:ascii="Palatino Linotype" w:hAnsi="Palatino Linotype" w:cs="Tahoma"/>
          <w:sz w:val="20"/>
        </w:rPr>
        <w:t>untuk</w:t>
      </w:r>
      <w:proofErr w:type="spellEnd"/>
      <w:r w:rsidRPr="00B6708F">
        <w:rPr>
          <w:rFonts w:ascii="Palatino Linotype" w:hAnsi="Palatino Linotype" w:cs="Tahoma"/>
          <w:sz w:val="20"/>
        </w:rPr>
        <w:t xml:space="preserve"> </w:t>
      </w:r>
      <w:proofErr w:type="spellStart"/>
      <w:r w:rsidRPr="00B6708F">
        <w:rPr>
          <w:rFonts w:ascii="Palatino Linotype" w:hAnsi="Palatino Linotype" w:cs="Tahoma"/>
          <w:sz w:val="20"/>
        </w:rPr>
        <w:t>melaksanakan</w:t>
      </w:r>
      <w:proofErr w:type="spellEnd"/>
      <w:r w:rsidRPr="00B6708F">
        <w:rPr>
          <w:rFonts w:ascii="Palatino Linotype" w:hAnsi="Palatino Linotype" w:cs="Tahoma"/>
          <w:sz w:val="20"/>
        </w:rPr>
        <w:t xml:space="preserve"> </w:t>
      </w:r>
      <w:proofErr w:type="spellStart"/>
      <w:r w:rsidRPr="00B6708F">
        <w:rPr>
          <w:rFonts w:ascii="Palatino Linotype" w:hAnsi="Palatino Linotype" w:cs="Tahoma"/>
          <w:sz w:val="20"/>
        </w:rPr>
        <w:t>pengabdian</w:t>
      </w:r>
      <w:proofErr w:type="spellEnd"/>
      <w:r w:rsidRPr="00B6708F">
        <w:rPr>
          <w:rFonts w:ascii="Palatino Linotype" w:hAnsi="Palatino Linotype" w:cs="Tahoma"/>
          <w:sz w:val="20"/>
        </w:rPr>
        <w:t xml:space="preserve"> </w:t>
      </w:r>
      <w:proofErr w:type="spellStart"/>
      <w:r w:rsidRPr="00B6708F">
        <w:rPr>
          <w:rFonts w:ascii="Palatino Linotype" w:hAnsi="Palatino Linotype" w:cs="Tahoma"/>
          <w:sz w:val="20"/>
        </w:rPr>
        <w:t>kepada</w:t>
      </w:r>
      <w:proofErr w:type="spellEnd"/>
      <w:r w:rsidRPr="00B6708F">
        <w:rPr>
          <w:rFonts w:ascii="Palatino Linotype" w:hAnsi="Palatino Linotype" w:cs="Tahoma"/>
          <w:sz w:val="20"/>
        </w:rPr>
        <w:t xml:space="preserve"> </w:t>
      </w:r>
      <w:proofErr w:type="spellStart"/>
      <w:r w:rsidRPr="00B6708F">
        <w:rPr>
          <w:rFonts w:ascii="Palatino Linotype" w:hAnsi="Palatino Linotype" w:cs="Tahoma"/>
          <w:sz w:val="20"/>
        </w:rPr>
        <w:t>masyarakat</w:t>
      </w:r>
      <w:proofErr w:type="spellEnd"/>
      <w:r w:rsidRPr="00B6708F">
        <w:rPr>
          <w:rFonts w:ascii="Palatino Linotype" w:hAnsi="Palatino Linotype" w:cs="Tahoma"/>
          <w:sz w:val="20"/>
        </w:rPr>
        <w:t xml:space="preserve"> di SMK Negeri 1 </w:t>
      </w:r>
      <w:proofErr w:type="spellStart"/>
      <w:r w:rsidRPr="00B6708F">
        <w:rPr>
          <w:rFonts w:ascii="Palatino Linotype" w:hAnsi="Palatino Linotype" w:cs="Tahoma"/>
          <w:sz w:val="20"/>
        </w:rPr>
        <w:t>Samatiga</w:t>
      </w:r>
      <w:proofErr w:type="spellEnd"/>
      <w:r w:rsidR="008C0781" w:rsidRPr="00B6708F">
        <w:rPr>
          <w:rFonts w:ascii="Palatino Linotype" w:hAnsi="Palatino Linotype" w:cs="Tahoma"/>
          <w:sz w:val="20"/>
        </w:rPr>
        <w:t>.</w:t>
      </w:r>
    </w:p>
    <w:p w14:paraId="73F8EE9B" w14:textId="77777777" w:rsidR="008C0781" w:rsidRPr="00B6708F" w:rsidRDefault="008C0781" w:rsidP="00B6708F">
      <w:pPr>
        <w:pStyle w:val="BodyText2"/>
        <w:spacing w:line="240" w:lineRule="auto"/>
        <w:rPr>
          <w:rFonts w:ascii="Palatino Linotype" w:hAnsi="Palatino Linotype" w:cs="Tahoma"/>
          <w:spacing w:val="-7"/>
          <w:sz w:val="20"/>
          <w:lang w:val="id-ID"/>
        </w:rPr>
      </w:pPr>
    </w:p>
    <w:p w14:paraId="2FE6A8B8" w14:textId="77777777" w:rsidR="006F63D0" w:rsidRPr="00B6708F" w:rsidRDefault="000527CE" w:rsidP="00B6708F">
      <w:pPr>
        <w:keepNext/>
        <w:spacing w:after="0" w:line="240" w:lineRule="auto"/>
        <w:jc w:val="both"/>
        <w:outlineLvl w:val="2"/>
        <w:rPr>
          <w:rFonts w:ascii="Palatino Linotype" w:eastAsia="Times New Roman" w:hAnsi="Palatino Linotype" w:cs="Tahoma"/>
          <w:b/>
          <w:lang w:val="id-ID"/>
        </w:rPr>
      </w:pPr>
      <w:r w:rsidRPr="00B6708F">
        <w:rPr>
          <w:rFonts w:ascii="Palatino Linotype" w:eastAsia="Times New Roman" w:hAnsi="Palatino Linotype" w:cs="Tahoma"/>
          <w:b/>
          <w:lang w:val="id-ID"/>
        </w:rPr>
        <w:t>DAFTAR PUSTAKA</w:t>
      </w:r>
    </w:p>
    <w:sdt>
      <w:sdtPr>
        <w:rPr>
          <w:rFonts w:ascii="Palatino Linotype" w:hAnsi="Palatino Linotype" w:cs="Tahoma"/>
          <w:iCs/>
          <w:sz w:val="18"/>
          <w:szCs w:val="20"/>
          <w:lang w:val="id-ID"/>
        </w:rPr>
        <w:tag w:val="MENDELEY_BIBLIOGRAPHY"/>
        <w:id w:val="1597751767"/>
        <w:placeholder>
          <w:docPart w:val="DefaultPlaceholder_-1854013440"/>
        </w:placeholder>
      </w:sdtPr>
      <w:sdtContent>
        <w:p w14:paraId="366AB5F9" w14:textId="77777777" w:rsidR="00C056B7" w:rsidRPr="00B6708F" w:rsidRDefault="00C056B7" w:rsidP="00B6708F">
          <w:pPr>
            <w:autoSpaceDE w:val="0"/>
            <w:autoSpaceDN w:val="0"/>
            <w:spacing w:after="0" w:line="240" w:lineRule="auto"/>
            <w:ind w:hanging="480"/>
            <w:jc w:val="both"/>
            <w:divId w:val="1869249563"/>
            <w:rPr>
              <w:rFonts w:ascii="Palatino Linotype" w:eastAsia="Times New Roman" w:hAnsi="Palatino Linotype"/>
              <w:szCs w:val="24"/>
            </w:rPr>
          </w:pPr>
          <w:r w:rsidRPr="00B6708F">
            <w:rPr>
              <w:rFonts w:ascii="Palatino Linotype" w:eastAsia="Times New Roman" w:hAnsi="Palatino Linotype"/>
              <w:sz w:val="20"/>
            </w:rPr>
            <w:t xml:space="preserve">Ahmad, A. M. (2022). </w:t>
          </w:r>
          <w:r w:rsidRPr="00B6708F">
            <w:rPr>
              <w:rFonts w:ascii="Palatino Linotype" w:eastAsia="Times New Roman" w:hAnsi="Palatino Linotype"/>
              <w:i/>
              <w:iCs/>
              <w:sz w:val="20"/>
            </w:rPr>
            <w:t xml:space="preserve">Panduan </w:t>
          </w:r>
          <w:proofErr w:type="spellStart"/>
          <w:r w:rsidRPr="00B6708F">
            <w:rPr>
              <w:rFonts w:ascii="Palatino Linotype" w:eastAsia="Times New Roman" w:hAnsi="Palatino Linotype"/>
              <w:i/>
              <w:iCs/>
              <w:sz w:val="20"/>
            </w:rPr>
            <w:t>Praktis</w:t>
          </w:r>
          <w:proofErr w:type="spellEnd"/>
          <w:r w:rsidRPr="00B6708F">
            <w:rPr>
              <w:rFonts w:ascii="Palatino Linotype" w:eastAsia="Times New Roman" w:hAnsi="Palatino Linotype"/>
              <w:i/>
              <w:iCs/>
              <w:sz w:val="20"/>
            </w:rPr>
            <w:t xml:space="preserve"> </w:t>
          </w:r>
          <w:proofErr w:type="spellStart"/>
          <w:r w:rsidRPr="00B6708F">
            <w:rPr>
              <w:rFonts w:ascii="Palatino Linotype" w:eastAsia="Times New Roman" w:hAnsi="Palatino Linotype"/>
              <w:i/>
              <w:iCs/>
              <w:sz w:val="20"/>
            </w:rPr>
            <w:t>Perawatan</w:t>
          </w:r>
          <w:proofErr w:type="spellEnd"/>
          <w:r w:rsidRPr="00B6708F">
            <w:rPr>
              <w:rFonts w:ascii="Palatino Linotype" w:eastAsia="Times New Roman" w:hAnsi="Palatino Linotype"/>
              <w:i/>
              <w:iCs/>
              <w:sz w:val="20"/>
            </w:rPr>
            <w:t xml:space="preserve"> dan </w:t>
          </w:r>
          <w:proofErr w:type="spellStart"/>
          <w:r w:rsidRPr="00B6708F">
            <w:rPr>
              <w:rFonts w:ascii="Palatino Linotype" w:eastAsia="Times New Roman" w:hAnsi="Palatino Linotype"/>
              <w:i/>
              <w:iCs/>
              <w:sz w:val="20"/>
            </w:rPr>
            <w:t>Shalat</w:t>
          </w:r>
          <w:proofErr w:type="spellEnd"/>
          <w:r w:rsidRPr="00B6708F">
            <w:rPr>
              <w:rFonts w:ascii="Palatino Linotype" w:eastAsia="Times New Roman" w:hAnsi="Palatino Linotype"/>
              <w:i/>
              <w:iCs/>
              <w:sz w:val="20"/>
            </w:rPr>
            <w:t xml:space="preserve"> </w:t>
          </w:r>
          <w:proofErr w:type="spellStart"/>
          <w:r w:rsidRPr="00B6708F">
            <w:rPr>
              <w:rFonts w:ascii="Palatino Linotype" w:eastAsia="Times New Roman" w:hAnsi="Palatino Linotype"/>
              <w:i/>
              <w:iCs/>
              <w:sz w:val="20"/>
            </w:rPr>
            <w:t>Jenazah</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Penerbit</w:t>
          </w:r>
          <w:proofErr w:type="spellEnd"/>
          <w:r w:rsidRPr="00B6708F">
            <w:rPr>
              <w:rFonts w:ascii="Palatino Linotype" w:eastAsia="Times New Roman" w:hAnsi="Palatino Linotype"/>
              <w:sz w:val="20"/>
            </w:rPr>
            <w:t xml:space="preserve"> Nem.</w:t>
          </w:r>
        </w:p>
        <w:p w14:paraId="36D3DAF6" w14:textId="77777777" w:rsidR="00C056B7" w:rsidRPr="00B6708F" w:rsidRDefault="00C056B7" w:rsidP="00B6708F">
          <w:pPr>
            <w:autoSpaceDE w:val="0"/>
            <w:autoSpaceDN w:val="0"/>
            <w:spacing w:after="0" w:line="240" w:lineRule="auto"/>
            <w:ind w:hanging="480"/>
            <w:jc w:val="both"/>
            <w:divId w:val="884681637"/>
            <w:rPr>
              <w:rFonts w:ascii="Palatino Linotype" w:eastAsia="Times New Roman" w:hAnsi="Palatino Linotype"/>
              <w:sz w:val="20"/>
            </w:rPr>
          </w:pPr>
          <w:r w:rsidRPr="00B6708F">
            <w:rPr>
              <w:rFonts w:ascii="Palatino Linotype" w:eastAsia="Times New Roman" w:hAnsi="Palatino Linotype"/>
              <w:sz w:val="20"/>
            </w:rPr>
            <w:t xml:space="preserve">Al-Albani, M. N. (2020). </w:t>
          </w:r>
          <w:proofErr w:type="spellStart"/>
          <w:r w:rsidRPr="00B6708F">
            <w:rPr>
              <w:rFonts w:ascii="Palatino Linotype" w:eastAsia="Times New Roman" w:hAnsi="Palatino Linotype"/>
              <w:i/>
              <w:iCs/>
              <w:sz w:val="20"/>
            </w:rPr>
            <w:t>Fiqih</w:t>
          </w:r>
          <w:proofErr w:type="spellEnd"/>
          <w:r w:rsidRPr="00B6708F">
            <w:rPr>
              <w:rFonts w:ascii="Palatino Linotype" w:eastAsia="Times New Roman" w:hAnsi="Palatino Linotype"/>
              <w:i/>
              <w:iCs/>
              <w:sz w:val="20"/>
            </w:rPr>
            <w:t xml:space="preserve"> </w:t>
          </w:r>
          <w:proofErr w:type="spellStart"/>
          <w:r w:rsidRPr="00B6708F">
            <w:rPr>
              <w:rFonts w:ascii="Palatino Linotype" w:eastAsia="Times New Roman" w:hAnsi="Palatino Linotype"/>
              <w:i/>
              <w:iCs/>
              <w:sz w:val="20"/>
            </w:rPr>
            <w:t>Lengkap</w:t>
          </w:r>
          <w:proofErr w:type="spellEnd"/>
          <w:r w:rsidRPr="00B6708F">
            <w:rPr>
              <w:rFonts w:ascii="Palatino Linotype" w:eastAsia="Times New Roman" w:hAnsi="Palatino Linotype"/>
              <w:i/>
              <w:iCs/>
              <w:sz w:val="20"/>
            </w:rPr>
            <w:t xml:space="preserve"> </w:t>
          </w:r>
          <w:proofErr w:type="spellStart"/>
          <w:r w:rsidRPr="00B6708F">
            <w:rPr>
              <w:rFonts w:ascii="Palatino Linotype" w:eastAsia="Times New Roman" w:hAnsi="Palatino Linotype"/>
              <w:i/>
              <w:iCs/>
              <w:sz w:val="20"/>
            </w:rPr>
            <w:t>Mengurus</w:t>
          </w:r>
          <w:proofErr w:type="spellEnd"/>
          <w:r w:rsidRPr="00B6708F">
            <w:rPr>
              <w:rFonts w:ascii="Palatino Linotype" w:eastAsia="Times New Roman" w:hAnsi="Palatino Linotype"/>
              <w:i/>
              <w:iCs/>
              <w:sz w:val="20"/>
            </w:rPr>
            <w:t xml:space="preserve"> </w:t>
          </w:r>
          <w:proofErr w:type="spellStart"/>
          <w:r w:rsidRPr="00B6708F">
            <w:rPr>
              <w:rFonts w:ascii="Palatino Linotype" w:eastAsia="Times New Roman" w:hAnsi="Palatino Linotype"/>
              <w:i/>
              <w:iCs/>
              <w:sz w:val="20"/>
            </w:rPr>
            <w:t>Jenazah</w:t>
          </w:r>
          <w:proofErr w:type="spellEnd"/>
          <w:r w:rsidRPr="00B6708F">
            <w:rPr>
              <w:rFonts w:ascii="Palatino Linotype" w:eastAsia="Times New Roman" w:hAnsi="Palatino Linotype"/>
              <w:sz w:val="20"/>
            </w:rPr>
            <w:t xml:space="preserve">. Gema </w:t>
          </w:r>
          <w:proofErr w:type="spellStart"/>
          <w:r w:rsidRPr="00B6708F">
            <w:rPr>
              <w:rFonts w:ascii="Palatino Linotype" w:eastAsia="Times New Roman" w:hAnsi="Palatino Linotype"/>
              <w:sz w:val="20"/>
            </w:rPr>
            <w:t>Insani</w:t>
          </w:r>
          <w:proofErr w:type="spellEnd"/>
          <w:r w:rsidRPr="00B6708F">
            <w:rPr>
              <w:rFonts w:ascii="Palatino Linotype" w:eastAsia="Times New Roman" w:hAnsi="Palatino Linotype"/>
              <w:sz w:val="20"/>
            </w:rPr>
            <w:t>.</w:t>
          </w:r>
        </w:p>
        <w:p w14:paraId="7883F079" w14:textId="77777777" w:rsidR="00C056B7" w:rsidRPr="00B6708F" w:rsidRDefault="00C056B7" w:rsidP="00B6708F">
          <w:pPr>
            <w:autoSpaceDE w:val="0"/>
            <w:autoSpaceDN w:val="0"/>
            <w:spacing w:after="0" w:line="240" w:lineRule="auto"/>
            <w:ind w:hanging="480"/>
            <w:jc w:val="both"/>
            <w:divId w:val="2024478057"/>
            <w:rPr>
              <w:rFonts w:ascii="Palatino Linotype" w:eastAsia="Times New Roman" w:hAnsi="Palatino Linotype"/>
              <w:sz w:val="20"/>
            </w:rPr>
          </w:pPr>
          <w:r w:rsidRPr="00B6708F">
            <w:rPr>
              <w:rFonts w:ascii="Palatino Linotype" w:eastAsia="Times New Roman" w:hAnsi="Palatino Linotype"/>
              <w:sz w:val="20"/>
            </w:rPr>
            <w:t xml:space="preserve">Jaelani, J. (2022). </w:t>
          </w:r>
          <w:proofErr w:type="spellStart"/>
          <w:r w:rsidRPr="00B6708F">
            <w:rPr>
              <w:rFonts w:ascii="Palatino Linotype" w:eastAsia="Times New Roman" w:hAnsi="Palatino Linotype"/>
              <w:sz w:val="20"/>
            </w:rPr>
            <w:t>Bimbingan</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Pemulasaraan</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Jenazah</w:t>
          </w:r>
          <w:proofErr w:type="spellEnd"/>
          <w:r w:rsidRPr="00B6708F">
            <w:rPr>
              <w:rFonts w:ascii="Palatino Linotype" w:eastAsia="Times New Roman" w:hAnsi="Palatino Linotype"/>
              <w:sz w:val="20"/>
            </w:rPr>
            <w:t xml:space="preserve"> Di STIKES Mahardika Cirebon. </w:t>
          </w:r>
          <w:proofErr w:type="spellStart"/>
          <w:r w:rsidRPr="00B6708F">
            <w:rPr>
              <w:rFonts w:ascii="Palatino Linotype" w:eastAsia="Times New Roman" w:hAnsi="Palatino Linotype"/>
              <w:i/>
              <w:iCs/>
              <w:sz w:val="20"/>
            </w:rPr>
            <w:t>Jurnal</w:t>
          </w:r>
          <w:proofErr w:type="spellEnd"/>
          <w:r w:rsidRPr="00B6708F">
            <w:rPr>
              <w:rFonts w:ascii="Palatino Linotype" w:eastAsia="Times New Roman" w:hAnsi="Palatino Linotype"/>
              <w:i/>
              <w:iCs/>
              <w:sz w:val="20"/>
            </w:rPr>
            <w:t xml:space="preserve"> Pendidikan Dan </w:t>
          </w:r>
          <w:proofErr w:type="spellStart"/>
          <w:r w:rsidRPr="00B6708F">
            <w:rPr>
              <w:rFonts w:ascii="Palatino Linotype" w:eastAsia="Times New Roman" w:hAnsi="Palatino Linotype"/>
              <w:i/>
              <w:iCs/>
              <w:sz w:val="20"/>
            </w:rPr>
            <w:t>Konseling</w:t>
          </w:r>
          <w:proofErr w:type="spellEnd"/>
          <w:r w:rsidRPr="00B6708F">
            <w:rPr>
              <w:rFonts w:ascii="Palatino Linotype" w:eastAsia="Times New Roman" w:hAnsi="Palatino Linotype"/>
              <w:i/>
              <w:iCs/>
              <w:sz w:val="20"/>
            </w:rPr>
            <w:t xml:space="preserve"> (JPDK)</w:t>
          </w:r>
          <w:r w:rsidRPr="00B6708F">
            <w:rPr>
              <w:rFonts w:ascii="Palatino Linotype" w:eastAsia="Times New Roman" w:hAnsi="Palatino Linotype"/>
              <w:sz w:val="20"/>
            </w:rPr>
            <w:t xml:space="preserve">, </w:t>
          </w:r>
          <w:r w:rsidRPr="00B6708F">
            <w:rPr>
              <w:rFonts w:ascii="Palatino Linotype" w:eastAsia="Times New Roman" w:hAnsi="Palatino Linotype"/>
              <w:i/>
              <w:iCs/>
              <w:sz w:val="20"/>
            </w:rPr>
            <w:t>4</w:t>
          </w:r>
          <w:r w:rsidRPr="00B6708F">
            <w:rPr>
              <w:rFonts w:ascii="Palatino Linotype" w:eastAsia="Times New Roman" w:hAnsi="Palatino Linotype"/>
              <w:sz w:val="20"/>
            </w:rPr>
            <w:t>(6), 7448–7454.</w:t>
          </w:r>
        </w:p>
        <w:p w14:paraId="78AD3B61" w14:textId="77777777" w:rsidR="00C056B7" w:rsidRPr="00B6708F" w:rsidRDefault="00C056B7" w:rsidP="00B6708F">
          <w:pPr>
            <w:autoSpaceDE w:val="0"/>
            <w:autoSpaceDN w:val="0"/>
            <w:spacing w:after="0" w:line="240" w:lineRule="auto"/>
            <w:ind w:hanging="480"/>
            <w:jc w:val="both"/>
            <w:divId w:val="1850025412"/>
            <w:rPr>
              <w:rFonts w:ascii="Palatino Linotype" w:eastAsia="Times New Roman" w:hAnsi="Palatino Linotype"/>
              <w:sz w:val="20"/>
            </w:rPr>
          </w:pPr>
          <w:proofErr w:type="spellStart"/>
          <w:r w:rsidRPr="00B6708F">
            <w:rPr>
              <w:rFonts w:ascii="Palatino Linotype" w:eastAsia="Times New Roman" w:hAnsi="Palatino Linotype"/>
              <w:sz w:val="20"/>
            </w:rPr>
            <w:t>Kafrawi</w:t>
          </w:r>
          <w:proofErr w:type="spellEnd"/>
          <w:r w:rsidRPr="00B6708F">
            <w:rPr>
              <w:rFonts w:ascii="Palatino Linotype" w:eastAsia="Times New Roman" w:hAnsi="Palatino Linotype"/>
              <w:sz w:val="20"/>
            </w:rPr>
            <w:t xml:space="preserve">, K., Mulyadi, M., </w:t>
          </w:r>
          <w:proofErr w:type="spellStart"/>
          <w:r w:rsidRPr="00B6708F">
            <w:rPr>
              <w:rFonts w:ascii="Palatino Linotype" w:eastAsia="Times New Roman" w:hAnsi="Palatino Linotype"/>
              <w:sz w:val="20"/>
            </w:rPr>
            <w:t>Erpendi</w:t>
          </w:r>
          <w:proofErr w:type="spellEnd"/>
          <w:r w:rsidRPr="00B6708F">
            <w:rPr>
              <w:rFonts w:ascii="Palatino Linotype" w:eastAsia="Times New Roman" w:hAnsi="Palatino Linotype"/>
              <w:sz w:val="20"/>
            </w:rPr>
            <w:t xml:space="preserve">, E., Sain, M., </w:t>
          </w:r>
          <w:proofErr w:type="spellStart"/>
          <w:r w:rsidRPr="00B6708F">
            <w:rPr>
              <w:rFonts w:ascii="Palatino Linotype" w:eastAsia="Times New Roman" w:hAnsi="Palatino Linotype"/>
              <w:sz w:val="20"/>
            </w:rPr>
            <w:t>Syahid</w:t>
          </w:r>
          <w:proofErr w:type="spellEnd"/>
          <w:r w:rsidRPr="00B6708F">
            <w:rPr>
              <w:rFonts w:ascii="Palatino Linotype" w:eastAsia="Times New Roman" w:hAnsi="Palatino Linotype"/>
              <w:sz w:val="20"/>
            </w:rPr>
            <w:t xml:space="preserve">, A., &amp; </w:t>
          </w:r>
          <w:proofErr w:type="spellStart"/>
          <w:r w:rsidRPr="00B6708F">
            <w:rPr>
              <w:rFonts w:ascii="Palatino Linotype" w:eastAsia="Times New Roman" w:hAnsi="Palatino Linotype"/>
              <w:sz w:val="20"/>
            </w:rPr>
            <w:t>Armizi</w:t>
          </w:r>
          <w:proofErr w:type="spellEnd"/>
          <w:r w:rsidRPr="00B6708F">
            <w:rPr>
              <w:rFonts w:ascii="Palatino Linotype" w:eastAsia="Times New Roman" w:hAnsi="Palatino Linotype"/>
              <w:sz w:val="20"/>
            </w:rPr>
            <w:t xml:space="preserve">, A. (2020). </w:t>
          </w:r>
          <w:proofErr w:type="spellStart"/>
          <w:r w:rsidRPr="00B6708F">
            <w:rPr>
              <w:rFonts w:ascii="Palatino Linotype" w:eastAsia="Times New Roman" w:hAnsi="Palatino Linotype"/>
              <w:sz w:val="20"/>
            </w:rPr>
            <w:t>Pelatihan</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Penyelenggaraan</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Jenazah</w:t>
          </w:r>
          <w:proofErr w:type="spellEnd"/>
          <w:r w:rsidRPr="00B6708F">
            <w:rPr>
              <w:rFonts w:ascii="Palatino Linotype" w:eastAsia="Times New Roman" w:hAnsi="Palatino Linotype"/>
              <w:sz w:val="20"/>
            </w:rPr>
            <w:t xml:space="preserve"> di </w:t>
          </w:r>
          <w:proofErr w:type="spellStart"/>
          <w:r w:rsidRPr="00B6708F">
            <w:rPr>
              <w:rFonts w:ascii="Palatino Linotype" w:eastAsia="Times New Roman" w:hAnsi="Palatino Linotype"/>
              <w:sz w:val="20"/>
            </w:rPr>
            <w:t>Kelurahan</w:t>
          </w:r>
          <w:proofErr w:type="spellEnd"/>
          <w:r w:rsidRPr="00B6708F">
            <w:rPr>
              <w:rFonts w:ascii="Palatino Linotype" w:eastAsia="Times New Roman" w:hAnsi="Palatino Linotype"/>
              <w:sz w:val="20"/>
            </w:rPr>
            <w:t xml:space="preserve"> Sungai Salak </w:t>
          </w:r>
          <w:proofErr w:type="spellStart"/>
          <w:r w:rsidRPr="00B6708F">
            <w:rPr>
              <w:rFonts w:ascii="Palatino Linotype" w:eastAsia="Times New Roman" w:hAnsi="Palatino Linotype"/>
              <w:sz w:val="20"/>
            </w:rPr>
            <w:t>Kecamatan</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Tempuling</w:t>
          </w:r>
          <w:proofErr w:type="spellEnd"/>
          <w:r w:rsidRPr="00B6708F">
            <w:rPr>
              <w:rFonts w:ascii="Palatino Linotype" w:eastAsia="Times New Roman" w:hAnsi="Palatino Linotype"/>
              <w:sz w:val="20"/>
            </w:rPr>
            <w:t xml:space="preserve">. </w:t>
          </w:r>
          <w:r w:rsidRPr="00B6708F">
            <w:rPr>
              <w:rFonts w:ascii="Palatino Linotype" w:eastAsia="Times New Roman" w:hAnsi="Palatino Linotype"/>
              <w:i/>
              <w:iCs/>
              <w:sz w:val="20"/>
            </w:rPr>
            <w:t xml:space="preserve">ABDIMASY: </w:t>
          </w:r>
          <w:proofErr w:type="spellStart"/>
          <w:r w:rsidRPr="00B6708F">
            <w:rPr>
              <w:rFonts w:ascii="Palatino Linotype" w:eastAsia="Times New Roman" w:hAnsi="Palatino Linotype"/>
              <w:i/>
              <w:iCs/>
              <w:sz w:val="20"/>
            </w:rPr>
            <w:t>Jurnal</w:t>
          </w:r>
          <w:proofErr w:type="spellEnd"/>
          <w:r w:rsidRPr="00B6708F">
            <w:rPr>
              <w:rFonts w:ascii="Palatino Linotype" w:eastAsia="Times New Roman" w:hAnsi="Palatino Linotype"/>
              <w:i/>
              <w:iCs/>
              <w:sz w:val="20"/>
            </w:rPr>
            <w:t xml:space="preserve"> </w:t>
          </w:r>
          <w:proofErr w:type="spellStart"/>
          <w:r w:rsidRPr="00B6708F">
            <w:rPr>
              <w:rFonts w:ascii="Palatino Linotype" w:eastAsia="Times New Roman" w:hAnsi="Palatino Linotype"/>
              <w:i/>
              <w:iCs/>
              <w:sz w:val="20"/>
            </w:rPr>
            <w:t>Pengabdian</w:t>
          </w:r>
          <w:proofErr w:type="spellEnd"/>
          <w:r w:rsidRPr="00B6708F">
            <w:rPr>
              <w:rFonts w:ascii="Palatino Linotype" w:eastAsia="Times New Roman" w:hAnsi="Palatino Linotype"/>
              <w:i/>
              <w:iCs/>
              <w:sz w:val="20"/>
            </w:rPr>
            <w:t xml:space="preserve"> Dan </w:t>
          </w:r>
          <w:proofErr w:type="spellStart"/>
          <w:r w:rsidRPr="00B6708F">
            <w:rPr>
              <w:rFonts w:ascii="Palatino Linotype" w:eastAsia="Times New Roman" w:hAnsi="Palatino Linotype"/>
              <w:i/>
              <w:iCs/>
              <w:sz w:val="20"/>
            </w:rPr>
            <w:t>Pemberdayaan</w:t>
          </w:r>
          <w:proofErr w:type="spellEnd"/>
          <w:r w:rsidRPr="00B6708F">
            <w:rPr>
              <w:rFonts w:ascii="Palatino Linotype" w:eastAsia="Times New Roman" w:hAnsi="Palatino Linotype"/>
              <w:i/>
              <w:iCs/>
              <w:sz w:val="20"/>
            </w:rPr>
            <w:t xml:space="preserve"> Masyarakat</w:t>
          </w:r>
          <w:r w:rsidRPr="00B6708F">
            <w:rPr>
              <w:rFonts w:ascii="Palatino Linotype" w:eastAsia="Times New Roman" w:hAnsi="Palatino Linotype"/>
              <w:sz w:val="20"/>
            </w:rPr>
            <w:t xml:space="preserve">, </w:t>
          </w:r>
          <w:r w:rsidRPr="00B6708F">
            <w:rPr>
              <w:rFonts w:ascii="Palatino Linotype" w:eastAsia="Times New Roman" w:hAnsi="Palatino Linotype"/>
              <w:i/>
              <w:iCs/>
              <w:sz w:val="20"/>
            </w:rPr>
            <w:t>1</w:t>
          </w:r>
          <w:r w:rsidRPr="00B6708F">
            <w:rPr>
              <w:rFonts w:ascii="Palatino Linotype" w:eastAsia="Times New Roman" w:hAnsi="Palatino Linotype"/>
              <w:sz w:val="20"/>
            </w:rPr>
            <w:t>(01), 13–17.</w:t>
          </w:r>
        </w:p>
        <w:p w14:paraId="28CBE7F5" w14:textId="77777777" w:rsidR="00C056B7" w:rsidRPr="00B6708F" w:rsidRDefault="00C056B7" w:rsidP="00B6708F">
          <w:pPr>
            <w:autoSpaceDE w:val="0"/>
            <w:autoSpaceDN w:val="0"/>
            <w:spacing w:after="0" w:line="240" w:lineRule="auto"/>
            <w:ind w:hanging="480"/>
            <w:jc w:val="both"/>
            <w:divId w:val="1376781053"/>
            <w:rPr>
              <w:rFonts w:ascii="Palatino Linotype" w:eastAsia="Times New Roman" w:hAnsi="Palatino Linotype"/>
              <w:sz w:val="20"/>
            </w:rPr>
          </w:pPr>
          <w:r w:rsidRPr="00B6708F">
            <w:rPr>
              <w:rFonts w:ascii="Palatino Linotype" w:eastAsia="Times New Roman" w:hAnsi="Palatino Linotype"/>
              <w:sz w:val="20"/>
            </w:rPr>
            <w:t xml:space="preserve">Karim, A. (2004). </w:t>
          </w:r>
          <w:proofErr w:type="spellStart"/>
          <w:r w:rsidRPr="00B6708F">
            <w:rPr>
              <w:rFonts w:ascii="Palatino Linotype" w:eastAsia="Times New Roman" w:hAnsi="Palatino Linotype"/>
              <w:sz w:val="20"/>
            </w:rPr>
            <w:t>Petunjuk</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Merawat</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Jenazah</w:t>
          </w:r>
          <w:proofErr w:type="spellEnd"/>
          <w:r w:rsidRPr="00B6708F">
            <w:rPr>
              <w:rFonts w:ascii="Palatino Linotype" w:eastAsia="Times New Roman" w:hAnsi="Palatino Linotype"/>
              <w:sz w:val="20"/>
            </w:rPr>
            <w:t xml:space="preserve"> Dan </w:t>
          </w:r>
          <w:proofErr w:type="spellStart"/>
          <w:r w:rsidRPr="00B6708F">
            <w:rPr>
              <w:rFonts w:ascii="Palatino Linotype" w:eastAsia="Times New Roman" w:hAnsi="Palatino Linotype"/>
              <w:sz w:val="20"/>
            </w:rPr>
            <w:t>Shalat</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Jenazah</w:t>
          </w:r>
          <w:proofErr w:type="spellEnd"/>
          <w:r w:rsidRPr="00B6708F">
            <w:rPr>
              <w:rFonts w:ascii="Palatino Linotype" w:eastAsia="Times New Roman" w:hAnsi="Palatino Linotype"/>
              <w:sz w:val="20"/>
            </w:rPr>
            <w:t xml:space="preserve">. </w:t>
          </w:r>
          <w:r w:rsidRPr="00B6708F">
            <w:rPr>
              <w:rFonts w:ascii="Palatino Linotype" w:eastAsia="Times New Roman" w:hAnsi="Palatino Linotype"/>
              <w:i/>
              <w:iCs/>
              <w:sz w:val="20"/>
            </w:rPr>
            <w:t>Jakarta: Amzah</w:t>
          </w:r>
          <w:r w:rsidRPr="00B6708F">
            <w:rPr>
              <w:rFonts w:ascii="Palatino Linotype" w:eastAsia="Times New Roman" w:hAnsi="Palatino Linotype"/>
              <w:sz w:val="20"/>
            </w:rPr>
            <w:t>.</w:t>
          </w:r>
        </w:p>
        <w:p w14:paraId="318E7540" w14:textId="77777777" w:rsidR="00C056B7" w:rsidRPr="00B6708F" w:rsidRDefault="00C056B7" w:rsidP="00B6708F">
          <w:pPr>
            <w:autoSpaceDE w:val="0"/>
            <w:autoSpaceDN w:val="0"/>
            <w:spacing w:after="0" w:line="240" w:lineRule="auto"/>
            <w:ind w:hanging="480"/>
            <w:jc w:val="both"/>
            <w:divId w:val="754858091"/>
            <w:rPr>
              <w:rFonts w:ascii="Palatino Linotype" w:eastAsia="Times New Roman" w:hAnsi="Palatino Linotype"/>
              <w:sz w:val="20"/>
            </w:rPr>
          </w:pPr>
          <w:proofErr w:type="spellStart"/>
          <w:r w:rsidRPr="00B6708F">
            <w:rPr>
              <w:rFonts w:ascii="Palatino Linotype" w:eastAsia="Times New Roman" w:hAnsi="Palatino Linotype"/>
              <w:sz w:val="20"/>
            </w:rPr>
            <w:t>Kemdikbud</w:t>
          </w:r>
          <w:proofErr w:type="spellEnd"/>
          <w:r w:rsidRPr="00B6708F">
            <w:rPr>
              <w:rFonts w:ascii="Palatino Linotype" w:eastAsia="Times New Roman" w:hAnsi="Palatino Linotype"/>
              <w:sz w:val="20"/>
            </w:rPr>
            <w:t xml:space="preserve">, K. (2021). </w:t>
          </w:r>
          <w:r w:rsidRPr="00B6708F">
            <w:rPr>
              <w:rFonts w:ascii="Palatino Linotype" w:eastAsia="Times New Roman" w:hAnsi="Palatino Linotype"/>
              <w:i/>
              <w:iCs/>
              <w:sz w:val="20"/>
            </w:rPr>
            <w:t>Data Referensi Pendidikan</w:t>
          </w:r>
          <w:r w:rsidRPr="00B6708F">
            <w:rPr>
              <w:rFonts w:ascii="Palatino Linotype" w:eastAsia="Times New Roman" w:hAnsi="Palatino Linotype"/>
              <w:sz w:val="20"/>
            </w:rPr>
            <w:t>. https://referensi.data.kemdikbud.go.id/index11.php?kode=060600 &amp;level=2</w:t>
          </w:r>
        </w:p>
        <w:p w14:paraId="4134EA86" w14:textId="77777777" w:rsidR="00C056B7" w:rsidRPr="00B6708F" w:rsidRDefault="00C056B7" w:rsidP="00B6708F">
          <w:pPr>
            <w:autoSpaceDE w:val="0"/>
            <w:autoSpaceDN w:val="0"/>
            <w:spacing w:after="0" w:line="240" w:lineRule="auto"/>
            <w:ind w:hanging="480"/>
            <w:jc w:val="both"/>
            <w:divId w:val="1868132851"/>
            <w:rPr>
              <w:rFonts w:ascii="Palatino Linotype" w:eastAsia="Times New Roman" w:hAnsi="Palatino Linotype"/>
              <w:sz w:val="20"/>
            </w:rPr>
          </w:pPr>
          <w:proofErr w:type="spellStart"/>
          <w:r w:rsidRPr="00B6708F">
            <w:rPr>
              <w:rFonts w:ascii="Palatino Linotype" w:eastAsia="Times New Roman" w:hAnsi="Palatino Linotype"/>
              <w:sz w:val="20"/>
            </w:rPr>
            <w:t>Luthfiyyah</w:t>
          </w:r>
          <w:proofErr w:type="spellEnd"/>
          <w:r w:rsidRPr="00B6708F">
            <w:rPr>
              <w:rFonts w:ascii="Palatino Linotype" w:eastAsia="Times New Roman" w:hAnsi="Palatino Linotype"/>
              <w:sz w:val="20"/>
            </w:rPr>
            <w:t xml:space="preserve">, N. A., Noor, T., &amp; Kosim, A. (2022). </w:t>
          </w:r>
          <w:proofErr w:type="spellStart"/>
          <w:r w:rsidRPr="00B6708F">
            <w:rPr>
              <w:rFonts w:ascii="Palatino Linotype" w:eastAsia="Times New Roman" w:hAnsi="Palatino Linotype"/>
              <w:sz w:val="20"/>
            </w:rPr>
            <w:t>Urgensi</w:t>
          </w:r>
          <w:proofErr w:type="spellEnd"/>
          <w:r w:rsidRPr="00B6708F">
            <w:rPr>
              <w:rFonts w:ascii="Palatino Linotype" w:eastAsia="Times New Roman" w:hAnsi="Palatino Linotype"/>
              <w:sz w:val="20"/>
            </w:rPr>
            <w:t xml:space="preserve"> Guru Fiqh </w:t>
          </w:r>
          <w:proofErr w:type="spellStart"/>
          <w:r w:rsidRPr="00B6708F">
            <w:rPr>
              <w:rFonts w:ascii="Palatino Linotype" w:eastAsia="Times New Roman" w:hAnsi="Palatino Linotype"/>
              <w:sz w:val="20"/>
            </w:rPr>
            <w:t>dalam</w:t>
          </w:r>
          <w:proofErr w:type="spellEnd"/>
          <w:r w:rsidRPr="00B6708F">
            <w:rPr>
              <w:rFonts w:ascii="Palatino Linotype" w:eastAsia="Times New Roman" w:hAnsi="Palatino Linotype"/>
              <w:sz w:val="20"/>
            </w:rPr>
            <w:t xml:space="preserve"> Proses </w:t>
          </w:r>
          <w:proofErr w:type="spellStart"/>
          <w:r w:rsidRPr="00B6708F">
            <w:rPr>
              <w:rFonts w:ascii="Palatino Linotype" w:eastAsia="Times New Roman" w:hAnsi="Palatino Linotype"/>
              <w:sz w:val="20"/>
            </w:rPr>
            <w:t>Pembelajaran</w:t>
          </w:r>
          <w:proofErr w:type="spellEnd"/>
          <w:r w:rsidRPr="00B6708F">
            <w:rPr>
              <w:rFonts w:ascii="Palatino Linotype" w:eastAsia="Times New Roman" w:hAnsi="Palatino Linotype"/>
              <w:sz w:val="20"/>
            </w:rPr>
            <w:t xml:space="preserve"> pada Materi </w:t>
          </w:r>
          <w:proofErr w:type="spellStart"/>
          <w:r w:rsidRPr="00B6708F">
            <w:rPr>
              <w:rFonts w:ascii="Palatino Linotype" w:eastAsia="Times New Roman" w:hAnsi="Palatino Linotype"/>
              <w:sz w:val="20"/>
            </w:rPr>
            <w:t>Perawatan</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Jenazah</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i/>
              <w:iCs/>
              <w:sz w:val="20"/>
            </w:rPr>
            <w:t>Jurnal</w:t>
          </w:r>
          <w:proofErr w:type="spellEnd"/>
          <w:r w:rsidRPr="00B6708F">
            <w:rPr>
              <w:rFonts w:ascii="Palatino Linotype" w:eastAsia="Times New Roman" w:hAnsi="Palatino Linotype"/>
              <w:i/>
              <w:iCs/>
              <w:sz w:val="20"/>
            </w:rPr>
            <w:t xml:space="preserve"> Pendidikan </w:t>
          </w:r>
          <w:proofErr w:type="spellStart"/>
          <w:r w:rsidRPr="00B6708F">
            <w:rPr>
              <w:rFonts w:ascii="Palatino Linotype" w:eastAsia="Times New Roman" w:hAnsi="Palatino Linotype"/>
              <w:i/>
              <w:iCs/>
              <w:sz w:val="20"/>
            </w:rPr>
            <w:t>Tambusai</w:t>
          </w:r>
          <w:proofErr w:type="spellEnd"/>
          <w:r w:rsidRPr="00B6708F">
            <w:rPr>
              <w:rFonts w:ascii="Palatino Linotype" w:eastAsia="Times New Roman" w:hAnsi="Palatino Linotype"/>
              <w:sz w:val="20"/>
            </w:rPr>
            <w:t xml:space="preserve">, </w:t>
          </w:r>
          <w:r w:rsidRPr="00B6708F">
            <w:rPr>
              <w:rFonts w:ascii="Palatino Linotype" w:eastAsia="Times New Roman" w:hAnsi="Palatino Linotype"/>
              <w:i/>
              <w:iCs/>
              <w:sz w:val="20"/>
            </w:rPr>
            <w:t>6</w:t>
          </w:r>
          <w:r w:rsidRPr="00B6708F">
            <w:rPr>
              <w:rFonts w:ascii="Palatino Linotype" w:eastAsia="Times New Roman" w:hAnsi="Palatino Linotype"/>
              <w:sz w:val="20"/>
            </w:rPr>
            <w:t>(2), 9550–9556.</w:t>
          </w:r>
        </w:p>
        <w:p w14:paraId="2615DB17" w14:textId="77777777" w:rsidR="00C056B7" w:rsidRPr="00B6708F" w:rsidRDefault="00C056B7" w:rsidP="00B6708F">
          <w:pPr>
            <w:autoSpaceDE w:val="0"/>
            <w:autoSpaceDN w:val="0"/>
            <w:spacing w:after="0" w:line="240" w:lineRule="auto"/>
            <w:ind w:hanging="480"/>
            <w:jc w:val="both"/>
            <w:divId w:val="414783822"/>
            <w:rPr>
              <w:rFonts w:ascii="Palatino Linotype" w:eastAsia="Times New Roman" w:hAnsi="Palatino Linotype"/>
              <w:sz w:val="20"/>
            </w:rPr>
          </w:pPr>
          <w:proofErr w:type="spellStart"/>
          <w:r w:rsidRPr="00B6708F">
            <w:rPr>
              <w:rFonts w:ascii="Palatino Linotype" w:eastAsia="Times New Roman" w:hAnsi="Palatino Linotype"/>
              <w:sz w:val="20"/>
            </w:rPr>
            <w:t>Munawwir</w:t>
          </w:r>
          <w:proofErr w:type="spellEnd"/>
          <w:r w:rsidRPr="00B6708F">
            <w:rPr>
              <w:rFonts w:ascii="Palatino Linotype" w:eastAsia="Times New Roman" w:hAnsi="Palatino Linotype"/>
              <w:sz w:val="20"/>
            </w:rPr>
            <w:t xml:space="preserve">, A. W., &amp; </w:t>
          </w:r>
          <w:proofErr w:type="spellStart"/>
          <w:r w:rsidRPr="00B6708F">
            <w:rPr>
              <w:rFonts w:ascii="Palatino Linotype" w:eastAsia="Times New Roman" w:hAnsi="Palatino Linotype"/>
              <w:sz w:val="20"/>
            </w:rPr>
            <w:t>Munawwir</w:t>
          </w:r>
          <w:proofErr w:type="spellEnd"/>
          <w:r w:rsidRPr="00B6708F">
            <w:rPr>
              <w:rFonts w:ascii="Palatino Linotype" w:eastAsia="Times New Roman" w:hAnsi="Palatino Linotype"/>
              <w:sz w:val="20"/>
            </w:rPr>
            <w:t xml:space="preserve">, A. W. (1997). </w:t>
          </w:r>
          <w:r w:rsidRPr="00B6708F">
            <w:rPr>
              <w:rFonts w:ascii="Palatino Linotype" w:eastAsia="Times New Roman" w:hAnsi="Palatino Linotype"/>
              <w:i/>
              <w:iCs/>
              <w:sz w:val="20"/>
            </w:rPr>
            <w:t>Kamus al-</w:t>
          </w:r>
          <w:proofErr w:type="spellStart"/>
          <w:r w:rsidRPr="00B6708F">
            <w:rPr>
              <w:rFonts w:ascii="Palatino Linotype" w:eastAsia="Times New Roman" w:hAnsi="Palatino Linotype"/>
              <w:i/>
              <w:iCs/>
              <w:sz w:val="20"/>
            </w:rPr>
            <w:t>munawwir</w:t>
          </w:r>
          <w:proofErr w:type="spellEnd"/>
          <w:r w:rsidRPr="00B6708F">
            <w:rPr>
              <w:rFonts w:ascii="Palatino Linotype" w:eastAsia="Times New Roman" w:hAnsi="Palatino Linotype"/>
              <w:i/>
              <w:iCs/>
              <w:sz w:val="20"/>
            </w:rPr>
            <w:t xml:space="preserve"> Arab-Indonesia </w:t>
          </w:r>
          <w:proofErr w:type="spellStart"/>
          <w:r w:rsidRPr="00B6708F">
            <w:rPr>
              <w:rFonts w:ascii="Palatino Linotype" w:eastAsia="Times New Roman" w:hAnsi="Palatino Linotype"/>
              <w:i/>
              <w:iCs/>
              <w:sz w:val="20"/>
            </w:rPr>
            <w:t>terlengkap</w:t>
          </w:r>
          <w:proofErr w:type="spellEnd"/>
          <w:r w:rsidRPr="00B6708F">
            <w:rPr>
              <w:rFonts w:ascii="Palatino Linotype" w:eastAsia="Times New Roman" w:hAnsi="Palatino Linotype"/>
              <w:sz w:val="20"/>
            </w:rPr>
            <w:t>.</w:t>
          </w:r>
        </w:p>
        <w:p w14:paraId="2F82D4FA" w14:textId="77777777" w:rsidR="00C056B7" w:rsidRPr="00B6708F" w:rsidRDefault="00C056B7" w:rsidP="00B6708F">
          <w:pPr>
            <w:autoSpaceDE w:val="0"/>
            <w:autoSpaceDN w:val="0"/>
            <w:spacing w:after="0" w:line="240" w:lineRule="auto"/>
            <w:ind w:hanging="480"/>
            <w:jc w:val="both"/>
            <w:divId w:val="1502425530"/>
            <w:rPr>
              <w:rFonts w:ascii="Palatino Linotype" w:eastAsia="Times New Roman" w:hAnsi="Palatino Linotype"/>
              <w:sz w:val="20"/>
            </w:rPr>
          </w:pPr>
          <w:proofErr w:type="spellStart"/>
          <w:r w:rsidRPr="00B6708F">
            <w:rPr>
              <w:rFonts w:ascii="Palatino Linotype" w:eastAsia="Times New Roman" w:hAnsi="Palatino Linotype"/>
              <w:sz w:val="20"/>
            </w:rPr>
            <w:t>Rosyidah</w:t>
          </w:r>
          <w:proofErr w:type="spellEnd"/>
          <w:r w:rsidRPr="00B6708F">
            <w:rPr>
              <w:rFonts w:ascii="Palatino Linotype" w:eastAsia="Times New Roman" w:hAnsi="Palatino Linotype"/>
              <w:sz w:val="20"/>
            </w:rPr>
            <w:t xml:space="preserve">, A. (2023). </w:t>
          </w:r>
          <w:proofErr w:type="spellStart"/>
          <w:r w:rsidRPr="00B6708F">
            <w:rPr>
              <w:rFonts w:ascii="Palatino Linotype" w:eastAsia="Times New Roman" w:hAnsi="Palatino Linotype"/>
              <w:sz w:val="20"/>
            </w:rPr>
            <w:t>Pembinaan</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Praktek</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Mengkafani</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Janazah</w:t>
          </w:r>
          <w:proofErr w:type="spellEnd"/>
          <w:r w:rsidRPr="00B6708F">
            <w:rPr>
              <w:rFonts w:ascii="Palatino Linotype" w:eastAsia="Times New Roman" w:hAnsi="Palatino Linotype"/>
              <w:sz w:val="20"/>
            </w:rPr>
            <w:t xml:space="preserve"> Di Dusun </w:t>
          </w:r>
          <w:proofErr w:type="spellStart"/>
          <w:r w:rsidRPr="00B6708F">
            <w:rPr>
              <w:rFonts w:ascii="Palatino Linotype" w:eastAsia="Times New Roman" w:hAnsi="Palatino Linotype"/>
              <w:sz w:val="20"/>
            </w:rPr>
            <w:t>Sidomulyo</w:t>
          </w:r>
          <w:proofErr w:type="spellEnd"/>
          <w:r w:rsidRPr="00B6708F">
            <w:rPr>
              <w:rFonts w:ascii="Palatino Linotype" w:eastAsia="Times New Roman" w:hAnsi="Palatino Linotype"/>
              <w:sz w:val="20"/>
            </w:rPr>
            <w:t xml:space="preserve"> Desa </w:t>
          </w:r>
          <w:proofErr w:type="spellStart"/>
          <w:r w:rsidRPr="00B6708F">
            <w:rPr>
              <w:rFonts w:ascii="Palatino Linotype" w:eastAsia="Times New Roman" w:hAnsi="Palatino Linotype"/>
              <w:sz w:val="20"/>
            </w:rPr>
            <w:t>Sumberwaru</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Kecamatan</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Banyuputih</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Kabupaten</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Situbondo</w:t>
          </w:r>
          <w:proofErr w:type="spellEnd"/>
          <w:r w:rsidRPr="00B6708F">
            <w:rPr>
              <w:rFonts w:ascii="Palatino Linotype" w:eastAsia="Times New Roman" w:hAnsi="Palatino Linotype"/>
              <w:sz w:val="20"/>
            </w:rPr>
            <w:t xml:space="preserve">. </w:t>
          </w:r>
          <w:r w:rsidRPr="00B6708F">
            <w:rPr>
              <w:rFonts w:ascii="Palatino Linotype" w:eastAsia="Times New Roman" w:hAnsi="Palatino Linotype"/>
              <w:i/>
              <w:iCs/>
              <w:sz w:val="20"/>
            </w:rPr>
            <w:t xml:space="preserve">Khidmah: </w:t>
          </w:r>
          <w:proofErr w:type="spellStart"/>
          <w:r w:rsidRPr="00B6708F">
            <w:rPr>
              <w:rFonts w:ascii="Palatino Linotype" w:eastAsia="Times New Roman" w:hAnsi="Palatino Linotype"/>
              <w:i/>
              <w:iCs/>
              <w:sz w:val="20"/>
            </w:rPr>
            <w:t>Jurnal</w:t>
          </w:r>
          <w:proofErr w:type="spellEnd"/>
          <w:r w:rsidRPr="00B6708F">
            <w:rPr>
              <w:rFonts w:ascii="Palatino Linotype" w:eastAsia="Times New Roman" w:hAnsi="Palatino Linotype"/>
              <w:i/>
              <w:iCs/>
              <w:sz w:val="20"/>
            </w:rPr>
            <w:t xml:space="preserve"> </w:t>
          </w:r>
          <w:proofErr w:type="spellStart"/>
          <w:r w:rsidRPr="00B6708F">
            <w:rPr>
              <w:rFonts w:ascii="Palatino Linotype" w:eastAsia="Times New Roman" w:hAnsi="Palatino Linotype"/>
              <w:i/>
              <w:iCs/>
              <w:sz w:val="20"/>
            </w:rPr>
            <w:t>Ilmiah</w:t>
          </w:r>
          <w:proofErr w:type="spellEnd"/>
          <w:r w:rsidRPr="00B6708F">
            <w:rPr>
              <w:rFonts w:ascii="Palatino Linotype" w:eastAsia="Times New Roman" w:hAnsi="Palatino Linotype"/>
              <w:i/>
              <w:iCs/>
              <w:sz w:val="20"/>
            </w:rPr>
            <w:t xml:space="preserve"> </w:t>
          </w:r>
          <w:proofErr w:type="spellStart"/>
          <w:r w:rsidRPr="00B6708F">
            <w:rPr>
              <w:rFonts w:ascii="Palatino Linotype" w:eastAsia="Times New Roman" w:hAnsi="Palatino Linotype"/>
              <w:i/>
              <w:iCs/>
              <w:sz w:val="20"/>
            </w:rPr>
            <w:t>Pengabdian</w:t>
          </w:r>
          <w:proofErr w:type="spellEnd"/>
          <w:r w:rsidRPr="00B6708F">
            <w:rPr>
              <w:rFonts w:ascii="Palatino Linotype" w:eastAsia="Times New Roman" w:hAnsi="Palatino Linotype"/>
              <w:i/>
              <w:iCs/>
              <w:sz w:val="20"/>
            </w:rPr>
            <w:t xml:space="preserve"> </w:t>
          </w:r>
          <w:proofErr w:type="spellStart"/>
          <w:r w:rsidRPr="00B6708F">
            <w:rPr>
              <w:rFonts w:ascii="Palatino Linotype" w:eastAsia="Times New Roman" w:hAnsi="Palatino Linotype"/>
              <w:i/>
              <w:iCs/>
              <w:sz w:val="20"/>
            </w:rPr>
            <w:t>Kepada</w:t>
          </w:r>
          <w:proofErr w:type="spellEnd"/>
          <w:r w:rsidRPr="00B6708F">
            <w:rPr>
              <w:rFonts w:ascii="Palatino Linotype" w:eastAsia="Times New Roman" w:hAnsi="Palatino Linotype"/>
              <w:i/>
              <w:iCs/>
              <w:sz w:val="20"/>
            </w:rPr>
            <w:t xml:space="preserve"> Masyarakat</w:t>
          </w:r>
          <w:r w:rsidRPr="00B6708F">
            <w:rPr>
              <w:rFonts w:ascii="Palatino Linotype" w:eastAsia="Times New Roman" w:hAnsi="Palatino Linotype"/>
              <w:sz w:val="20"/>
            </w:rPr>
            <w:t xml:space="preserve">, </w:t>
          </w:r>
          <w:r w:rsidRPr="00B6708F">
            <w:rPr>
              <w:rFonts w:ascii="Palatino Linotype" w:eastAsia="Times New Roman" w:hAnsi="Palatino Linotype"/>
              <w:i/>
              <w:iCs/>
              <w:sz w:val="20"/>
            </w:rPr>
            <w:t>1</w:t>
          </w:r>
          <w:r w:rsidRPr="00B6708F">
            <w:rPr>
              <w:rFonts w:ascii="Palatino Linotype" w:eastAsia="Times New Roman" w:hAnsi="Palatino Linotype"/>
              <w:sz w:val="20"/>
            </w:rPr>
            <w:t>(1), 64–71.</w:t>
          </w:r>
        </w:p>
        <w:p w14:paraId="49314992" w14:textId="77777777" w:rsidR="00C056B7" w:rsidRPr="00B6708F" w:rsidRDefault="00C056B7" w:rsidP="00B6708F">
          <w:pPr>
            <w:autoSpaceDE w:val="0"/>
            <w:autoSpaceDN w:val="0"/>
            <w:spacing w:after="0" w:line="240" w:lineRule="auto"/>
            <w:ind w:hanging="480"/>
            <w:jc w:val="both"/>
            <w:divId w:val="1214124833"/>
            <w:rPr>
              <w:rFonts w:ascii="Palatino Linotype" w:eastAsia="Times New Roman" w:hAnsi="Palatino Linotype"/>
              <w:sz w:val="20"/>
            </w:rPr>
          </w:pPr>
          <w:proofErr w:type="spellStart"/>
          <w:r w:rsidRPr="00B6708F">
            <w:rPr>
              <w:rFonts w:ascii="Palatino Linotype" w:eastAsia="Times New Roman" w:hAnsi="Palatino Linotype"/>
              <w:sz w:val="20"/>
            </w:rPr>
            <w:lastRenderedPageBreak/>
            <w:t>Ulum</w:t>
          </w:r>
          <w:proofErr w:type="spellEnd"/>
          <w:r w:rsidRPr="00B6708F">
            <w:rPr>
              <w:rFonts w:ascii="Palatino Linotype" w:eastAsia="Times New Roman" w:hAnsi="Palatino Linotype"/>
              <w:sz w:val="20"/>
            </w:rPr>
            <w:t xml:space="preserve">, H., Aisyah, S., &amp; </w:t>
          </w:r>
          <w:proofErr w:type="spellStart"/>
          <w:r w:rsidRPr="00B6708F">
            <w:rPr>
              <w:rFonts w:ascii="Palatino Linotype" w:eastAsia="Times New Roman" w:hAnsi="Palatino Linotype"/>
              <w:sz w:val="20"/>
            </w:rPr>
            <w:t>Purbajati</w:t>
          </w:r>
          <w:proofErr w:type="spellEnd"/>
          <w:r w:rsidRPr="00B6708F">
            <w:rPr>
              <w:rFonts w:ascii="Palatino Linotype" w:eastAsia="Times New Roman" w:hAnsi="Palatino Linotype"/>
              <w:sz w:val="20"/>
            </w:rPr>
            <w:t xml:space="preserve">, H. I. (2021). </w:t>
          </w:r>
          <w:proofErr w:type="spellStart"/>
          <w:r w:rsidRPr="00B6708F">
            <w:rPr>
              <w:rFonts w:ascii="Palatino Linotype" w:eastAsia="Times New Roman" w:hAnsi="Palatino Linotype"/>
              <w:sz w:val="20"/>
            </w:rPr>
            <w:t>Peningkatan</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Pelayanan</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Sosial</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Keagamaan</w:t>
          </w:r>
          <w:proofErr w:type="spellEnd"/>
          <w:r w:rsidRPr="00B6708F">
            <w:rPr>
              <w:rFonts w:ascii="Palatino Linotype" w:eastAsia="Times New Roman" w:hAnsi="Palatino Linotype"/>
              <w:sz w:val="20"/>
            </w:rPr>
            <w:t xml:space="preserve"> Dalam </w:t>
          </w:r>
          <w:proofErr w:type="spellStart"/>
          <w:r w:rsidRPr="00B6708F">
            <w:rPr>
              <w:rFonts w:ascii="Palatino Linotype" w:eastAsia="Times New Roman" w:hAnsi="Palatino Linotype"/>
              <w:sz w:val="20"/>
            </w:rPr>
            <w:t>Bimbingan</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Merawat</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Jenazah</w:t>
          </w:r>
          <w:proofErr w:type="spellEnd"/>
          <w:r w:rsidRPr="00B6708F">
            <w:rPr>
              <w:rFonts w:ascii="Palatino Linotype" w:eastAsia="Times New Roman" w:hAnsi="Palatino Linotype"/>
              <w:sz w:val="20"/>
            </w:rPr>
            <w:t xml:space="preserve"> di </w:t>
          </w:r>
          <w:proofErr w:type="spellStart"/>
          <w:r w:rsidRPr="00B6708F">
            <w:rPr>
              <w:rFonts w:ascii="Palatino Linotype" w:eastAsia="Times New Roman" w:hAnsi="Palatino Linotype"/>
              <w:sz w:val="20"/>
            </w:rPr>
            <w:t>Perum</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Mangli</w:t>
          </w:r>
          <w:proofErr w:type="spellEnd"/>
          <w:r w:rsidRPr="00B6708F">
            <w:rPr>
              <w:rFonts w:ascii="Palatino Linotype" w:eastAsia="Times New Roman" w:hAnsi="Palatino Linotype"/>
              <w:sz w:val="20"/>
            </w:rPr>
            <w:t xml:space="preserve"> Residence </w:t>
          </w:r>
          <w:proofErr w:type="spellStart"/>
          <w:r w:rsidRPr="00B6708F">
            <w:rPr>
              <w:rFonts w:ascii="Palatino Linotype" w:eastAsia="Times New Roman" w:hAnsi="Palatino Linotype"/>
              <w:sz w:val="20"/>
            </w:rPr>
            <w:t>Kelurahan</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Sempusari</w:t>
          </w:r>
          <w:proofErr w:type="spellEnd"/>
          <w:r w:rsidRPr="00B6708F">
            <w:rPr>
              <w:rFonts w:ascii="Palatino Linotype" w:eastAsia="Times New Roman" w:hAnsi="Palatino Linotype"/>
              <w:sz w:val="20"/>
            </w:rPr>
            <w:t xml:space="preserve"> </w:t>
          </w:r>
          <w:proofErr w:type="spellStart"/>
          <w:r w:rsidRPr="00B6708F">
            <w:rPr>
              <w:rFonts w:ascii="Palatino Linotype" w:eastAsia="Times New Roman" w:hAnsi="Palatino Linotype"/>
              <w:sz w:val="20"/>
            </w:rPr>
            <w:t>Kaliwates</w:t>
          </w:r>
          <w:proofErr w:type="spellEnd"/>
          <w:r w:rsidRPr="00B6708F">
            <w:rPr>
              <w:rFonts w:ascii="Palatino Linotype" w:eastAsia="Times New Roman" w:hAnsi="Palatino Linotype"/>
              <w:sz w:val="20"/>
            </w:rPr>
            <w:t xml:space="preserve">-Jember. </w:t>
          </w:r>
          <w:r w:rsidRPr="00B6708F">
            <w:rPr>
              <w:rFonts w:ascii="Palatino Linotype" w:eastAsia="Times New Roman" w:hAnsi="Palatino Linotype"/>
              <w:i/>
              <w:iCs/>
              <w:sz w:val="20"/>
            </w:rPr>
            <w:t>’</w:t>
          </w:r>
          <w:proofErr w:type="spellStart"/>
          <w:r w:rsidRPr="00B6708F">
            <w:rPr>
              <w:rFonts w:ascii="Palatino Linotype" w:eastAsia="Times New Roman" w:hAnsi="Palatino Linotype"/>
              <w:i/>
              <w:iCs/>
              <w:sz w:val="20"/>
            </w:rPr>
            <w:t>Ibadatuna</w:t>
          </w:r>
          <w:proofErr w:type="spellEnd"/>
          <w:r w:rsidRPr="00B6708F">
            <w:rPr>
              <w:rFonts w:ascii="Palatino Linotype" w:eastAsia="Times New Roman" w:hAnsi="Palatino Linotype"/>
              <w:i/>
              <w:iCs/>
              <w:sz w:val="20"/>
            </w:rPr>
            <w:t xml:space="preserve">: </w:t>
          </w:r>
          <w:proofErr w:type="spellStart"/>
          <w:r w:rsidRPr="00B6708F">
            <w:rPr>
              <w:rFonts w:ascii="Palatino Linotype" w:eastAsia="Times New Roman" w:hAnsi="Palatino Linotype"/>
              <w:i/>
              <w:iCs/>
              <w:sz w:val="20"/>
            </w:rPr>
            <w:t>Jurnal</w:t>
          </w:r>
          <w:proofErr w:type="spellEnd"/>
          <w:r w:rsidRPr="00B6708F">
            <w:rPr>
              <w:rFonts w:ascii="Palatino Linotype" w:eastAsia="Times New Roman" w:hAnsi="Palatino Linotype"/>
              <w:i/>
              <w:iCs/>
              <w:sz w:val="20"/>
            </w:rPr>
            <w:t xml:space="preserve"> </w:t>
          </w:r>
          <w:proofErr w:type="spellStart"/>
          <w:r w:rsidRPr="00B6708F">
            <w:rPr>
              <w:rFonts w:ascii="Palatino Linotype" w:eastAsia="Times New Roman" w:hAnsi="Palatino Linotype"/>
              <w:i/>
              <w:iCs/>
              <w:sz w:val="20"/>
            </w:rPr>
            <w:t>Pengabdian</w:t>
          </w:r>
          <w:proofErr w:type="spellEnd"/>
          <w:r w:rsidRPr="00B6708F">
            <w:rPr>
              <w:rFonts w:ascii="Palatino Linotype" w:eastAsia="Times New Roman" w:hAnsi="Palatino Linotype"/>
              <w:i/>
              <w:iCs/>
              <w:sz w:val="20"/>
            </w:rPr>
            <w:t xml:space="preserve"> Masyarakat</w:t>
          </w:r>
          <w:r w:rsidRPr="00B6708F">
            <w:rPr>
              <w:rFonts w:ascii="Palatino Linotype" w:eastAsia="Times New Roman" w:hAnsi="Palatino Linotype"/>
              <w:sz w:val="20"/>
            </w:rPr>
            <w:t xml:space="preserve">, </w:t>
          </w:r>
          <w:r w:rsidRPr="00B6708F">
            <w:rPr>
              <w:rFonts w:ascii="Palatino Linotype" w:eastAsia="Times New Roman" w:hAnsi="Palatino Linotype"/>
              <w:i/>
              <w:iCs/>
              <w:sz w:val="20"/>
            </w:rPr>
            <w:t>1</w:t>
          </w:r>
          <w:r w:rsidRPr="00B6708F">
            <w:rPr>
              <w:rFonts w:ascii="Palatino Linotype" w:eastAsia="Times New Roman" w:hAnsi="Palatino Linotype"/>
              <w:sz w:val="20"/>
            </w:rPr>
            <w:t>(1), 24–33.</w:t>
          </w:r>
        </w:p>
        <w:p w14:paraId="02E03C36" w14:textId="77777777" w:rsidR="00FE6E5C" w:rsidRPr="00B6708F" w:rsidRDefault="00C056B7" w:rsidP="00B6708F">
          <w:pPr>
            <w:spacing w:after="0" w:line="240" w:lineRule="auto"/>
            <w:jc w:val="both"/>
            <w:rPr>
              <w:rFonts w:ascii="Palatino Linotype" w:hAnsi="Palatino Linotype" w:cs="Tahoma"/>
              <w:iCs/>
              <w:sz w:val="20"/>
              <w:szCs w:val="20"/>
              <w:lang w:val="id-ID"/>
            </w:rPr>
          </w:pPr>
          <w:r w:rsidRPr="00B6708F">
            <w:rPr>
              <w:rFonts w:ascii="Palatino Linotype" w:eastAsia="Times New Roman" w:hAnsi="Palatino Linotype"/>
              <w:sz w:val="20"/>
            </w:rPr>
            <w:t> </w:t>
          </w:r>
        </w:p>
      </w:sdtContent>
    </w:sdt>
    <w:p w14:paraId="6F7292BF" w14:textId="77777777" w:rsidR="00FE6E5C" w:rsidRPr="00B6708F" w:rsidRDefault="00001F01" w:rsidP="00B6708F">
      <w:pPr>
        <w:spacing w:after="0" w:line="240" w:lineRule="auto"/>
        <w:jc w:val="both"/>
        <w:rPr>
          <w:rFonts w:ascii="Palatino Linotype" w:hAnsi="Palatino Linotype" w:cs="Tahoma"/>
          <w:noProof/>
          <w:sz w:val="20"/>
          <w:szCs w:val="20"/>
        </w:rPr>
      </w:pPr>
      <w:r w:rsidRPr="00B6708F">
        <w:rPr>
          <w:rFonts w:ascii="Palatino Linotype" w:hAnsi="Palatino Linotype" w:cs="Tahoma"/>
          <w:iCs/>
          <w:sz w:val="20"/>
          <w:szCs w:val="20"/>
          <w:lang w:val="id-ID"/>
        </w:rPr>
        <w:t xml:space="preserve"> </w:t>
      </w:r>
    </w:p>
    <w:p w14:paraId="19748CE6" w14:textId="77777777" w:rsidR="00F269B1" w:rsidRPr="00B6708F" w:rsidRDefault="00F269B1" w:rsidP="00B6708F">
      <w:pPr>
        <w:spacing w:after="0" w:line="240" w:lineRule="auto"/>
        <w:ind w:left="720" w:hanging="720"/>
        <w:rPr>
          <w:rFonts w:ascii="Palatino Linotype" w:hAnsi="Palatino Linotype" w:cs="Tahoma"/>
          <w:noProof/>
          <w:sz w:val="20"/>
          <w:szCs w:val="20"/>
        </w:rPr>
      </w:pPr>
    </w:p>
    <w:p w14:paraId="274E0024" w14:textId="77777777" w:rsidR="00F269B1" w:rsidRPr="00B6708F" w:rsidRDefault="00F269B1" w:rsidP="00B6708F">
      <w:pPr>
        <w:spacing w:after="0" w:line="240" w:lineRule="auto"/>
        <w:ind w:left="720" w:hanging="720"/>
        <w:rPr>
          <w:rFonts w:ascii="Palatino Linotype" w:hAnsi="Palatino Linotype" w:cs="Tahoma"/>
          <w:noProof/>
          <w:sz w:val="20"/>
          <w:szCs w:val="20"/>
        </w:rPr>
      </w:pPr>
    </w:p>
    <w:p w14:paraId="76681B79" w14:textId="77777777" w:rsidR="00001F01" w:rsidRPr="00B6708F" w:rsidRDefault="00001F01" w:rsidP="00B6708F">
      <w:pPr>
        <w:pStyle w:val="EndNoteBibliography"/>
        <w:spacing w:before="0" w:beforeAutospacing="0" w:after="0" w:afterAutospacing="0"/>
        <w:ind w:left="720" w:hanging="720"/>
        <w:jc w:val="both"/>
        <w:rPr>
          <w:rFonts w:ascii="Palatino Linotype" w:hAnsi="Palatino Linotype" w:cs="Tahoma"/>
          <w:b/>
          <w:lang w:val="id-ID"/>
        </w:rPr>
      </w:pPr>
    </w:p>
    <w:sectPr w:rsidR="00001F01" w:rsidRPr="00B6708F" w:rsidSect="00B6708F">
      <w:headerReference w:type="even" r:id="rId14"/>
      <w:headerReference w:type="default" r:id="rId15"/>
      <w:footerReference w:type="default" r:id="rId16"/>
      <w:headerReference w:type="first" r:id="rId17"/>
      <w:footerReference w:type="first" r:id="rId18"/>
      <w:type w:val="nextColumn"/>
      <w:pgSz w:w="11907" w:h="16840" w:code="9"/>
      <w:pgMar w:top="1440" w:right="1440" w:bottom="1440" w:left="1440" w:header="993" w:footer="1138" w:gutter="0"/>
      <w:pgNumType w:start="101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93FB7" w14:textId="77777777" w:rsidR="000378B7" w:rsidRDefault="000378B7" w:rsidP="0078646D">
      <w:pPr>
        <w:spacing w:after="0" w:line="240" w:lineRule="auto"/>
      </w:pPr>
      <w:r>
        <w:separator/>
      </w:r>
    </w:p>
  </w:endnote>
  <w:endnote w:type="continuationSeparator" w:id="0">
    <w:p w14:paraId="3F9DB9F0" w14:textId="77777777" w:rsidR="000378B7" w:rsidRDefault="000378B7" w:rsidP="0078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475A6" w14:textId="77777777" w:rsidR="00A179C8" w:rsidRPr="003D694A" w:rsidRDefault="002166CE" w:rsidP="00B6708F">
    <w:pPr>
      <w:pStyle w:val="Footer"/>
      <w:pBdr>
        <w:top w:val="single" w:sz="4" w:space="1" w:color="auto"/>
      </w:pBdr>
      <w:tabs>
        <w:tab w:val="clear" w:pos="9360"/>
        <w:tab w:val="right" w:pos="9000"/>
      </w:tabs>
      <w:spacing w:after="0" w:line="240" w:lineRule="auto"/>
      <w:rPr>
        <w:rFonts w:ascii="Palatino Linotype" w:hAnsi="Palatino Linotype"/>
      </w:rPr>
    </w:pPr>
    <w:r>
      <w:rPr>
        <w:noProof/>
      </w:rPr>
      <w:drawing>
        <wp:anchor distT="0" distB="0" distL="114300" distR="114300" simplePos="0" relativeHeight="251661312" behindDoc="0" locked="0" layoutInCell="1" hidden="0" allowOverlap="1" wp14:anchorId="400C1D9F" wp14:editId="2BD927D7">
          <wp:simplePos x="0" y="0"/>
          <wp:positionH relativeFrom="column">
            <wp:posOffset>475488</wp:posOffset>
          </wp:positionH>
          <wp:positionV relativeFrom="paragraph">
            <wp:posOffset>175870</wp:posOffset>
          </wp:positionV>
          <wp:extent cx="579323" cy="204825"/>
          <wp:effectExtent l="0" t="0" r="0" b="508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00A179C8" w:rsidRPr="00A179C8">
      <w:rPr>
        <w:rFonts w:ascii="Palatino Linotype" w:eastAsia="Times New Roman" w:hAnsi="Palatino Linotype"/>
        <w:sz w:val="20"/>
        <w:szCs w:val="20"/>
        <w:highlight w:val="white"/>
      </w:rPr>
      <w:t>This work is licensed under Creative Commons Attribution License 4.0 CC-BY International license</w:t>
    </w:r>
    <w:r w:rsidR="00A179C8">
      <w:rPr>
        <w:rFonts w:ascii="Palatino Linotype" w:hAnsi="Palatino Linotype"/>
        <w:color w:val="1D1B11"/>
        <w:sz w:val="20"/>
      </w:rPr>
      <w:t xml:space="preserve"> </w:t>
    </w:r>
    <w:r w:rsidR="00A179C8">
      <w:rPr>
        <w:noProof/>
        <w:sz w:val="21"/>
        <w:szCs w:val="21"/>
        <w:highlight w:val="white"/>
      </w:rPr>
      <w:drawing>
        <wp:inline distT="0" distB="0" distL="0" distR="0" wp14:anchorId="44DA3D18" wp14:editId="0366A155">
          <wp:extent cx="422910" cy="179705"/>
          <wp:effectExtent l="0" t="0" r="0" b="0"/>
          <wp:docPr id="6"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sidR="00A179C8">
      <w:rPr>
        <w:rFonts w:ascii="Palatino Linotype" w:hAnsi="Palatino Linotype"/>
        <w:color w:val="1D1B11"/>
        <w:sz w:val="20"/>
      </w:rPr>
      <w:t xml:space="preserve">    </w:t>
    </w:r>
    <w:r w:rsidR="00A179C8">
      <w:rPr>
        <w:rFonts w:ascii="Palatino Linotype" w:hAnsi="Palatino Linotype"/>
        <w:color w:val="1D1B11"/>
        <w:sz w:val="20"/>
      </w:rPr>
      <w:tab/>
    </w:r>
    <w:r w:rsidR="00A179C8">
      <w:rPr>
        <w:rFonts w:ascii="Palatino Linotype" w:hAnsi="Palatino Linotype"/>
        <w:color w:val="1D1B11"/>
        <w:sz w:val="20"/>
      </w:rPr>
      <w:tab/>
    </w:r>
    <w:r w:rsidR="00A179C8" w:rsidRPr="003D694A">
      <w:rPr>
        <w:rFonts w:ascii="Palatino Linotype" w:hAnsi="Palatino Linotype"/>
        <w:color w:val="1D1B11"/>
        <w:sz w:val="20"/>
      </w:rPr>
      <w:t xml:space="preserve">Hal | </w:t>
    </w:r>
    <w:r w:rsidR="00A179C8" w:rsidRPr="003D694A">
      <w:rPr>
        <w:rFonts w:ascii="Palatino Linotype" w:hAnsi="Palatino Linotype"/>
        <w:color w:val="1D1B11"/>
        <w:sz w:val="20"/>
      </w:rPr>
      <w:fldChar w:fldCharType="begin"/>
    </w:r>
    <w:r w:rsidR="00A179C8" w:rsidRPr="003D694A">
      <w:rPr>
        <w:rFonts w:ascii="Palatino Linotype" w:hAnsi="Palatino Linotype"/>
        <w:color w:val="1D1B11"/>
        <w:sz w:val="20"/>
      </w:rPr>
      <w:instrText xml:space="preserve"> PAGE  \* Arabic  \* MERGEFORMAT </w:instrText>
    </w:r>
    <w:r w:rsidR="00A179C8" w:rsidRPr="003D694A">
      <w:rPr>
        <w:rFonts w:ascii="Palatino Linotype" w:hAnsi="Palatino Linotype"/>
        <w:color w:val="1D1B11"/>
        <w:sz w:val="20"/>
      </w:rPr>
      <w:fldChar w:fldCharType="separate"/>
    </w:r>
    <w:r w:rsidR="00847D06">
      <w:rPr>
        <w:rFonts w:ascii="Palatino Linotype" w:hAnsi="Palatino Linotype"/>
        <w:noProof/>
        <w:color w:val="1D1B11"/>
        <w:sz w:val="20"/>
      </w:rPr>
      <w:t>6</w:t>
    </w:r>
    <w:r w:rsidR="00A179C8" w:rsidRPr="003D694A">
      <w:rPr>
        <w:rFonts w:ascii="Palatino Linotype" w:hAnsi="Palatino Linotype"/>
        <w:color w:val="1D1B11"/>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F2BA5" w14:textId="77777777" w:rsidR="00653DB7" w:rsidRPr="003D694A" w:rsidRDefault="002166CE" w:rsidP="00B6708F">
    <w:pPr>
      <w:pStyle w:val="Footer"/>
      <w:pBdr>
        <w:top w:val="single" w:sz="4" w:space="1" w:color="auto"/>
      </w:pBdr>
      <w:tabs>
        <w:tab w:val="clear" w:pos="9360"/>
        <w:tab w:val="right" w:pos="9000"/>
      </w:tabs>
      <w:spacing w:after="0" w:line="240" w:lineRule="auto"/>
      <w:rPr>
        <w:rFonts w:ascii="Palatino Linotype" w:hAnsi="Palatino Linotype"/>
      </w:rPr>
    </w:pPr>
    <w:r>
      <w:rPr>
        <w:noProof/>
      </w:rPr>
      <w:drawing>
        <wp:anchor distT="0" distB="0" distL="114300" distR="114300" simplePos="0" relativeHeight="251659264" behindDoc="0" locked="0" layoutInCell="1" hidden="0" allowOverlap="1" wp14:anchorId="2E8B1C30" wp14:editId="29C5351B">
          <wp:simplePos x="0" y="0"/>
          <wp:positionH relativeFrom="column">
            <wp:posOffset>467715</wp:posOffset>
          </wp:positionH>
          <wp:positionV relativeFrom="paragraph">
            <wp:posOffset>173964</wp:posOffset>
          </wp:positionV>
          <wp:extent cx="579323" cy="204825"/>
          <wp:effectExtent l="0" t="0" r="0" b="508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00A179C8" w:rsidRPr="00A179C8">
      <w:rPr>
        <w:rFonts w:ascii="Palatino Linotype" w:eastAsia="Times New Roman" w:hAnsi="Palatino Linotype"/>
        <w:sz w:val="20"/>
        <w:szCs w:val="20"/>
        <w:highlight w:val="white"/>
      </w:rPr>
      <w:t>This work is licensed under Creative Commons Attribution License 4.0 CC-BY International license</w:t>
    </w:r>
    <w:r w:rsidR="00064C65">
      <w:rPr>
        <w:rFonts w:ascii="Palatino Linotype" w:hAnsi="Palatino Linotype"/>
        <w:color w:val="1D1B11"/>
        <w:sz w:val="20"/>
      </w:rPr>
      <w:t xml:space="preserve"> </w:t>
    </w:r>
    <w:r w:rsidR="00A179C8">
      <w:rPr>
        <w:noProof/>
        <w:sz w:val="21"/>
        <w:szCs w:val="21"/>
        <w:highlight w:val="white"/>
      </w:rPr>
      <w:drawing>
        <wp:inline distT="0" distB="0" distL="0" distR="0" wp14:anchorId="0D931438" wp14:editId="5E7B5FCA">
          <wp:extent cx="422910" cy="179705"/>
          <wp:effectExtent l="0" t="0" r="0" b="0"/>
          <wp:docPr id="13"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sidR="00064C65">
      <w:rPr>
        <w:rFonts w:ascii="Palatino Linotype" w:hAnsi="Palatino Linotype"/>
        <w:color w:val="1D1B11"/>
        <w:sz w:val="20"/>
      </w:rPr>
      <w:t xml:space="preserve">    </w:t>
    </w:r>
    <w:r w:rsidR="000527CE">
      <w:rPr>
        <w:rFonts w:ascii="Palatino Linotype" w:hAnsi="Palatino Linotype"/>
        <w:color w:val="1D1B11"/>
        <w:sz w:val="20"/>
      </w:rPr>
      <w:tab/>
    </w:r>
    <w:r w:rsidR="00A179C8">
      <w:rPr>
        <w:rFonts w:ascii="Palatino Linotype" w:hAnsi="Palatino Linotype"/>
        <w:color w:val="1D1B11"/>
        <w:sz w:val="20"/>
      </w:rPr>
      <w:tab/>
    </w:r>
    <w:r w:rsidR="003D694A" w:rsidRPr="003D694A">
      <w:rPr>
        <w:rFonts w:ascii="Palatino Linotype" w:hAnsi="Palatino Linotype"/>
        <w:color w:val="1D1B11"/>
        <w:sz w:val="20"/>
      </w:rPr>
      <w:t xml:space="preserve">Hal | </w:t>
    </w:r>
    <w:r w:rsidR="003D694A" w:rsidRPr="003D694A">
      <w:rPr>
        <w:rFonts w:ascii="Palatino Linotype" w:hAnsi="Palatino Linotype"/>
        <w:color w:val="1D1B11"/>
        <w:sz w:val="20"/>
      </w:rPr>
      <w:fldChar w:fldCharType="begin"/>
    </w:r>
    <w:r w:rsidR="003D694A" w:rsidRPr="003D694A">
      <w:rPr>
        <w:rFonts w:ascii="Palatino Linotype" w:hAnsi="Palatino Linotype"/>
        <w:color w:val="1D1B11"/>
        <w:sz w:val="20"/>
      </w:rPr>
      <w:instrText xml:space="preserve"> PAGE  \* Arabic  \* MERGEFORMAT </w:instrText>
    </w:r>
    <w:r w:rsidR="003D694A" w:rsidRPr="003D694A">
      <w:rPr>
        <w:rFonts w:ascii="Palatino Linotype" w:hAnsi="Palatino Linotype"/>
        <w:color w:val="1D1B11"/>
        <w:sz w:val="20"/>
      </w:rPr>
      <w:fldChar w:fldCharType="separate"/>
    </w:r>
    <w:r w:rsidR="003F032A">
      <w:rPr>
        <w:rFonts w:ascii="Palatino Linotype" w:hAnsi="Palatino Linotype"/>
        <w:noProof/>
        <w:color w:val="1D1B11"/>
        <w:sz w:val="20"/>
      </w:rPr>
      <w:t>1</w:t>
    </w:r>
    <w:r w:rsidR="003D694A" w:rsidRPr="003D694A">
      <w:rPr>
        <w:rFonts w:ascii="Palatino Linotype" w:hAnsi="Palatino Linotype"/>
        <w:color w:val="1D1B1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ED4AD" w14:textId="77777777" w:rsidR="000378B7" w:rsidRDefault="000378B7" w:rsidP="0078646D">
      <w:pPr>
        <w:spacing w:after="0" w:line="240" w:lineRule="auto"/>
      </w:pPr>
      <w:r>
        <w:separator/>
      </w:r>
    </w:p>
  </w:footnote>
  <w:footnote w:type="continuationSeparator" w:id="0">
    <w:p w14:paraId="02D4E16F" w14:textId="77777777" w:rsidR="000378B7" w:rsidRDefault="000378B7" w:rsidP="00786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296D3" w14:textId="77777777" w:rsidR="00DE01E9" w:rsidRDefault="007B3B43">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11595" w14:textId="77777777" w:rsidR="00F73ABC" w:rsidRPr="00082D8B" w:rsidRDefault="001D2369" w:rsidP="004B1408">
    <w:pPr>
      <w:pStyle w:val="Header"/>
      <w:pBdr>
        <w:bottom w:val="single" w:sz="4" w:space="1" w:color="auto"/>
      </w:pBdr>
      <w:jc w:val="right"/>
      <w:rPr>
        <w:rFonts w:ascii="Tahoma" w:hAnsi="Tahoma" w:cs="Tahoma"/>
        <w:i/>
        <w:sz w:val="20"/>
        <w:szCs w:val="20"/>
      </w:rPr>
    </w:pPr>
    <w:proofErr w:type="spellStart"/>
    <w:r>
      <w:rPr>
        <w:rFonts w:ascii="Tahoma" w:hAnsi="Tahoma" w:cs="Tahoma"/>
        <w:i/>
        <w:sz w:val="20"/>
        <w:szCs w:val="20"/>
      </w:rPr>
      <w:t>Luthfi</w:t>
    </w:r>
    <w:proofErr w:type="spellEnd"/>
    <w:r w:rsidR="00964C58">
      <w:rPr>
        <w:rFonts w:ascii="Tahoma" w:hAnsi="Tahoma" w:cs="Tahoma"/>
        <w:i/>
        <w:sz w:val="20"/>
        <w:szCs w:val="20"/>
      </w:rPr>
      <w:t xml:space="preserve"> </w:t>
    </w:r>
    <w:proofErr w:type="spellStart"/>
    <w:r w:rsidR="00964C58">
      <w:rPr>
        <w:rFonts w:ascii="Tahoma" w:hAnsi="Tahoma" w:cs="Tahoma"/>
        <w:i/>
        <w:sz w:val="20"/>
        <w:szCs w:val="20"/>
      </w:rPr>
      <w:t>dkk</w:t>
    </w:r>
    <w:proofErr w:type="spellEnd"/>
    <w:r w:rsidR="004B1408" w:rsidRPr="00082D8B">
      <w:rPr>
        <w:rFonts w:ascii="Tahoma" w:hAnsi="Tahoma" w:cs="Tahoma"/>
        <w:i/>
        <w:sz w:val="20"/>
        <w:szCs w:val="20"/>
        <w:lang w:val="id-ID"/>
      </w:rPr>
      <w:t xml:space="preserve">, </w:t>
    </w:r>
    <w:r w:rsidRPr="001D2369">
      <w:rPr>
        <w:rFonts w:ascii="Tahoma" w:hAnsi="Tahoma" w:cs="Tahoma"/>
        <w:i/>
        <w:sz w:val="20"/>
        <w:szCs w:val="20"/>
        <w:lang w:val="id-ID"/>
      </w:rPr>
      <w:t>Pemelajaran Pemularasan Jenazah Di SMK Negeri 1 Samatiga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6BC89" w14:textId="77777777" w:rsidR="002716BB" w:rsidRDefault="00DF51B9" w:rsidP="004B7230">
    <w:pPr>
      <w:pStyle w:val="Header"/>
      <w:pBdr>
        <w:bottom w:val="single" w:sz="4" w:space="1" w:color="auto"/>
      </w:pBdr>
      <w:spacing w:after="0" w:line="240" w:lineRule="auto"/>
      <w:jc w:val="center"/>
    </w:pPr>
    <w:r w:rsidRPr="00DF51B9">
      <w:rPr>
        <w:noProof/>
      </w:rPr>
      <w:drawing>
        <wp:anchor distT="0" distB="0" distL="114300" distR="114300" simplePos="0" relativeHeight="251666432" behindDoc="0" locked="0" layoutInCell="1" allowOverlap="1" wp14:anchorId="1347E4AB" wp14:editId="481C1CBB">
          <wp:simplePos x="0" y="0"/>
          <wp:positionH relativeFrom="column">
            <wp:posOffset>-609600</wp:posOffset>
          </wp:positionH>
          <wp:positionV relativeFrom="paragraph">
            <wp:posOffset>-297180</wp:posOffset>
          </wp:positionV>
          <wp:extent cx="952500" cy="833438"/>
          <wp:effectExtent l="76200" t="76200" r="133350" b="138430"/>
          <wp:wrapNone/>
          <wp:docPr id="9" name="Picture 9" descr="D:\3. USAHA (ENTERPRENEURSHIP)\0. AMIRUL BANGUN BANGSA PUBLISHING\2. JURNAL PENGABDIAN SOSIAL (JPS)\LOGO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USAHA (ENTERPRENEURSHIP)\0. AMIRUL BANGUN BANGSA PUBLISHING\2. JURNAL PENGABDIAN SOSIAL (JPS)\LOGO HEAD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l="9999" t="8602" r="10001" b="16129"/>
                  <a:stretch/>
                </pic:blipFill>
                <pic:spPr bwMode="auto">
                  <a:xfrm>
                    <a:off x="0" y="0"/>
                    <a:ext cx="952500" cy="8334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51B9">
      <w:t xml:space="preserve"> </w:t>
    </w:r>
    <w:r w:rsidR="002716BB">
      <w:rPr>
        <w:rFonts w:ascii="Tahoma" w:hAnsi="Tahoma" w:cs="Tahoma"/>
        <w:b/>
        <w:i/>
        <w:noProof/>
        <w:sz w:val="24"/>
        <w:szCs w:val="24"/>
      </w:rPr>
      <mc:AlternateContent>
        <mc:Choice Requires="wps">
          <w:drawing>
            <wp:anchor distT="0" distB="0" distL="114300" distR="114300" simplePos="0" relativeHeight="251665408" behindDoc="0" locked="0" layoutInCell="1" allowOverlap="1" wp14:anchorId="79871D01" wp14:editId="4F709EDB">
              <wp:simplePos x="0" y="0"/>
              <wp:positionH relativeFrom="page">
                <wp:posOffset>1407795</wp:posOffset>
              </wp:positionH>
              <wp:positionV relativeFrom="paragraph">
                <wp:posOffset>-318135</wp:posOffset>
              </wp:positionV>
              <wp:extent cx="6019800" cy="885825"/>
              <wp:effectExtent l="76200" t="57150" r="76200" b="104775"/>
              <wp:wrapNone/>
              <wp:docPr id="19" name="Text Box 19"/>
              <wp:cNvGraphicFramePr/>
              <a:graphic xmlns:a="http://schemas.openxmlformats.org/drawingml/2006/main">
                <a:graphicData uri="http://schemas.microsoft.com/office/word/2010/wordprocessingShape">
                  <wps:wsp>
                    <wps:cNvSpPr txBox="1"/>
                    <wps:spPr>
                      <a:xfrm>
                        <a:off x="0" y="0"/>
                        <a:ext cx="6019800" cy="885825"/>
                      </a:xfrm>
                      <a:prstGeom prst="rect">
                        <a:avLst/>
                      </a:prstGeom>
                      <a:solidFill>
                        <a:srgbClr val="FFFF00"/>
                      </a:solidFill>
                      <a:ln w="38100">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3E16B21B" w14:textId="77777777" w:rsidR="004B7230" w:rsidRDefault="004B7230" w:rsidP="004B7230">
                          <w:pPr>
                            <w:pStyle w:val="Header"/>
                            <w:pBdr>
                              <w:bottom w:val="single" w:sz="4" w:space="1" w:color="auto"/>
                            </w:pBdr>
                            <w:spacing w:after="0" w:line="240" w:lineRule="auto"/>
                            <w:jc w:val="center"/>
                            <w:rPr>
                              <w:rFonts w:ascii="Tahoma" w:hAnsi="Tahoma" w:cs="Tahoma"/>
                              <w:b/>
                              <w:i/>
                              <w:color w:val="3D3D3D"/>
                              <w:sz w:val="24"/>
                              <w:szCs w:val="24"/>
                            </w:rPr>
                          </w:pPr>
                          <w:r w:rsidRPr="004B7230">
                            <w:rPr>
                              <w:rFonts w:ascii="Tahoma" w:hAnsi="Tahoma" w:cs="Tahoma"/>
                              <w:b/>
                              <w:i/>
                              <w:sz w:val="24"/>
                              <w:szCs w:val="24"/>
                            </w:rPr>
                            <w:t xml:space="preserve">JURNAL PENGABDIAN </w:t>
                          </w:r>
                          <w:r w:rsidR="00F41D0D">
                            <w:rPr>
                              <w:rFonts w:ascii="Tahoma" w:hAnsi="Tahoma" w:cs="Tahoma"/>
                              <w:b/>
                              <w:i/>
                              <w:sz w:val="24"/>
                              <w:szCs w:val="24"/>
                            </w:rPr>
                            <w:t>SOSIAL</w:t>
                          </w:r>
                          <w:r w:rsidRPr="004B7230">
                            <w:rPr>
                              <w:rFonts w:ascii="Tahoma" w:hAnsi="Tahoma" w:cs="Tahoma"/>
                              <w:b/>
                              <w:i/>
                              <w:color w:val="3D3D3D"/>
                              <w:sz w:val="24"/>
                              <w:szCs w:val="24"/>
                            </w:rPr>
                            <w:t xml:space="preserve"> </w:t>
                          </w:r>
                        </w:p>
                        <w:p w14:paraId="07BB9AF7" w14:textId="77777777" w:rsidR="00DB7002" w:rsidRPr="004B7230" w:rsidRDefault="00DB7002" w:rsidP="00DB7002">
                          <w:pPr>
                            <w:pStyle w:val="Header"/>
                            <w:pBdr>
                              <w:bottom w:val="single" w:sz="4" w:space="1" w:color="auto"/>
                            </w:pBdr>
                            <w:spacing w:after="0" w:line="240" w:lineRule="auto"/>
                            <w:jc w:val="center"/>
                            <w:rPr>
                              <w:rFonts w:ascii="Tahoma" w:hAnsi="Tahoma" w:cs="Tahoma"/>
                              <w:b/>
                              <w:sz w:val="24"/>
                              <w:szCs w:val="24"/>
                            </w:rPr>
                          </w:pPr>
                          <w:r w:rsidRPr="004B7230">
                            <w:rPr>
                              <w:rFonts w:ascii="Tahoma" w:hAnsi="Tahoma" w:cs="Tahoma"/>
                              <w:b/>
                              <w:sz w:val="24"/>
                              <w:szCs w:val="24"/>
                            </w:rPr>
                            <w:t>e-</w:t>
                          </w:r>
                          <w:proofErr w:type="gramStart"/>
                          <w:r w:rsidRPr="004B7230">
                            <w:rPr>
                              <w:rFonts w:ascii="Tahoma" w:hAnsi="Tahoma" w:cs="Tahoma"/>
                              <w:b/>
                              <w:sz w:val="24"/>
                              <w:szCs w:val="24"/>
                            </w:rPr>
                            <w:t>ISSN :</w:t>
                          </w:r>
                          <w:proofErr w:type="gramEnd"/>
                          <w:r w:rsidRPr="004B7230">
                            <w:rPr>
                              <w:rFonts w:ascii="Tahoma" w:hAnsi="Tahoma" w:cs="Tahoma"/>
                              <w:b/>
                              <w:sz w:val="24"/>
                              <w:szCs w:val="24"/>
                            </w:rPr>
                            <w:t xml:space="preserve"> </w:t>
                          </w:r>
                          <w:r>
                            <w:rPr>
                              <w:rFonts w:ascii="Tahoma" w:hAnsi="Tahoma" w:cs="Tahoma"/>
                              <w:b/>
                              <w:sz w:val="24"/>
                              <w:szCs w:val="24"/>
                            </w:rPr>
                            <w:t>3031</w:t>
                          </w:r>
                          <w:r w:rsidRPr="004B7230">
                            <w:rPr>
                              <w:rFonts w:ascii="Tahoma" w:hAnsi="Tahoma" w:cs="Tahoma"/>
                              <w:b/>
                              <w:sz w:val="24"/>
                              <w:szCs w:val="24"/>
                            </w:rPr>
                            <w:t xml:space="preserve">- </w:t>
                          </w:r>
                          <w:r>
                            <w:rPr>
                              <w:rFonts w:ascii="Tahoma" w:hAnsi="Tahoma" w:cs="Tahoma"/>
                              <w:b/>
                              <w:sz w:val="24"/>
                              <w:szCs w:val="24"/>
                            </w:rPr>
                            <w:t>0059</w:t>
                          </w:r>
                        </w:p>
                        <w:p w14:paraId="4334B173" w14:textId="235EC3A0" w:rsidR="00F41D0D" w:rsidRDefault="004B7230" w:rsidP="004B7230">
                          <w:pPr>
                            <w:pStyle w:val="Header"/>
                            <w:pBdr>
                              <w:bottom w:val="single" w:sz="4" w:space="1" w:color="auto"/>
                            </w:pBdr>
                            <w:spacing w:after="0" w:line="240" w:lineRule="auto"/>
                            <w:jc w:val="center"/>
                            <w:rPr>
                              <w:rFonts w:ascii="Tahoma" w:hAnsi="Tahoma" w:cs="Tahoma"/>
                              <w:i/>
                              <w:color w:val="3D3D3D"/>
                              <w:sz w:val="24"/>
                              <w:szCs w:val="24"/>
                            </w:rPr>
                          </w:pPr>
                          <w:r w:rsidRPr="004B7230">
                            <w:rPr>
                              <w:rFonts w:ascii="Tahoma" w:hAnsi="Tahoma" w:cs="Tahoma"/>
                              <w:b/>
                              <w:i/>
                              <w:color w:val="3D3D3D"/>
                              <w:sz w:val="24"/>
                              <w:szCs w:val="24"/>
                            </w:rPr>
                            <w:t xml:space="preserve">Volume </w:t>
                          </w:r>
                          <w:r w:rsidR="00B6708F">
                            <w:rPr>
                              <w:rFonts w:ascii="Tahoma" w:hAnsi="Tahoma" w:cs="Tahoma"/>
                              <w:b/>
                              <w:i/>
                              <w:color w:val="3D3D3D"/>
                              <w:sz w:val="24"/>
                              <w:szCs w:val="24"/>
                            </w:rPr>
                            <w:t>1</w:t>
                          </w:r>
                          <w:r w:rsidRPr="004B7230">
                            <w:rPr>
                              <w:rFonts w:ascii="Tahoma" w:hAnsi="Tahoma" w:cs="Tahoma"/>
                              <w:b/>
                              <w:i/>
                              <w:color w:val="3D3D3D"/>
                              <w:sz w:val="24"/>
                              <w:szCs w:val="24"/>
                            </w:rPr>
                            <w:t xml:space="preserve">, No. </w:t>
                          </w:r>
                          <w:r w:rsidR="00B6708F">
                            <w:rPr>
                              <w:rFonts w:ascii="Tahoma" w:hAnsi="Tahoma" w:cs="Tahoma"/>
                              <w:b/>
                              <w:i/>
                              <w:color w:val="3D3D3D"/>
                              <w:sz w:val="24"/>
                              <w:szCs w:val="24"/>
                            </w:rPr>
                            <w:t>9</w:t>
                          </w:r>
                          <w:r w:rsidRPr="004B7230">
                            <w:rPr>
                              <w:rFonts w:ascii="Tahoma" w:hAnsi="Tahoma" w:cs="Tahoma"/>
                              <w:b/>
                              <w:i/>
                              <w:color w:val="3D3D3D"/>
                              <w:sz w:val="24"/>
                              <w:szCs w:val="24"/>
                            </w:rPr>
                            <w:t xml:space="preserve">, </w:t>
                          </w:r>
                          <w:proofErr w:type="spellStart"/>
                          <w:r w:rsidRPr="004B7230">
                            <w:rPr>
                              <w:rFonts w:ascii="Tahoma" w:hAnsi="Tahoma" w:cs="Tahoma"/>
                              <w:b/>
                              <w:i/>
                              <w:color w:val="3D3D3D"/>
                              <w:sz w:val="24"/>
                              <w:szCs w:val="24"/>
                            </w:rPr>
                            <w:t>Tahun</w:t>
                          </w:r>
                          <w:proofErr w:type="spellEnd"/>
                          <w:r w:rsidRPr="004B7230">
                            <w:rPr>
                              <w:rFonts w:ascii="Tahoma" w:hAnsi="Tahoma" w:cs="Tahoma"/>
                              <w:b/>
                              <w:i/>
                              <w:color w:val="3D3D3D"/>
                              <w:sz w:val="24"/>
                              <w:szCs w:val="24"/>
                            </w:rPr>
                            <w:t xml:space="preserve"> 202</w:t>
                          </w:r>
                          <w:r w:rsidR="00A13837">
                            <w:rPr>
                              <w:rFonts w:ascii="Tahoma" w:hAnsi="Tahoma" w:cs="Tahoma"/>
                              <w:b/>
                              <w:i/>
                              <w:color w:val="3D3D3D"/>
                              <w:sz w:val="24"/>
                              <w:szCs w:val="24"/>
                            </w:rPr>
                            <w:t>4</w:t>
                          </w:r>
                          <w:r>
                            <w:rPr>
                              <w:rFonts w:ascii="Tahoma" w:hAnsi="Tahoma" w:cs="Tahoma"/>
                              <w:i/>
                              <w:color w:val="3D3D3D"/>
                              <w:sz w:val="24"/>
                              <w:szCs w:val="24"/>
                            </w:rPr>
                            <w:t xml:space="preserve"> </w:t>
                          </w:r>
                        </w:p>
                        <w:p w14:paraId="578859B3" w14:textId="77777777" w:rsidR="004B7230" w:rsidRPr="004B7230" w:rsidRDefault="00F41D0D" w:rsidP="004B7230">
                          <w:pPr>
                            <w:pStyle w:val="Header"/>
                            <w:pBdr>
                              <w:bottom w:val="single" w:sz="4" w:space="1" w:color="auto"/>
                            </w:pBdr>
                            <w:spacing w:after="0" w:line="240" w:lineRule="auto"/>
                            <w:jc w:val="center"/>
                            <w:rPr>
                              <w:rFonts w:ascii="Tahoma" w:hAnsi="Tahoma" w:cs="Tahoma"/>
                              <w:b/>
                              <w:sz w:val="24"/>
                              <w:szCs w:val="24"/>
                            </w:rPr>
                          </w:pPr>
                          <w:r w:rsidRPr="00F41D0D">
                            <w:rPr>
                              <w:rStyle w:val="Hyperlink"/>
                              <w:rFonts w:ascii="Tahoma" w:hAnsi="Tahoma" w:cs="Tahoma"/>
                              <w:b/>
                              <w:i/>
                              <w:sz w:val="24"/>
                              <w:szCs w:val="24"/>
                            </w:rPr>
                            <w:t>https://ejournal.jurnalpengabdiansosial.com/index.php/jps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871D01" id="_x0000_t202" coordsize="21600,21600" o:spt="202" path="m,l,21600r21600,l21600,xe">
              <v:stroke joinstyle="miter"/>
              <v:path gradientshapeok="t" o:connecttype="rect"/>
            </v:shapetype>
            <v:shape id="Text Box 19" o:spid="_x0000_s1026" type="#_x0000_t202" style="position:absolute;left:0;text-align:left;margin-left:110.85pt;margin-top:-25.05pt;width:474pt;height:69.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0REhAIAAIEFAAAOAAAAZHJzL2Uyb0RvYy54bWysVNtu2zAMfR+wfxD0vjrO0i4N6hRZigwD&#10;irZYO/RZkaVEmCxqkhI7+/pR8qXpBRswzA+yJJKH5BHJi8um0mQvnFdgCpqfjCgRhkOpzKag3x9W&#10;H6aU+MBMyTQYUdCD8PRy/v7dRW1nYgxb0KVwBEGMn9W2oNsQ7CzLPN+KivkTsMKgUIKrWMCj22Sl&#10;YzWiVzobj0ZnWQ2utA648B5vr1ohnSd8KQUPt1J6EYguKMYW0urSuo5rNr9gs41jdqt4Fwb7hygq&#10;pgw6HaCuWGBk59QrqEpxBx5kOOFQZSCl4iLlgNnkoxfZ3G+ZFSkXJMfbgSb//2D5zf7e3jkSms/Q&#10;4ANGQmrrZx4vYz6NdFX8Y6QE5UjhYaBNNIFwvDwb5efTEYo4yqbT0+n4NMJkT9bW+fBFQEXipqAO&#10;nyWxxfbXPrSqvUp05kGrcqW0Tge3WS+1I3uGT7jCDz21Js/UtCF1QT9OcxS/xojlJAaU0KQ8McAj&#10;CDxpg1E/ZZ924aBFxNPmm5BElYmk5OA5JuNcmNAnnrSjlsQsBsNxG9mfDDv9aCpS+Q7G+d+NB4vk&#10;GUwYjCtlwL0FUP7oqZCtfs9Am3ekIDTrpquKNZQHLBYHbR95y1cKX/Sa+XDHHDYOFgEOg3CLi9SA&#10;DwLdjpItuF9v3Ud9rGeUUlJjIxbU/9wxJyjRXw1W+nk+mcTOTYfJ6acxHtyxZH0sMbtqCVgoOY4d&#10;y9M26gfdb6WD6hFnxiJ6RREzHH0XNPTbZWjHA84cLhaLpIS9alm4NveWR+hIb6zXh+aROdsVdcB2&#10;uIG+ZdnsRW23utHSwGIXQKpU+JHgltWOeOzz1DrdTIqD5PictJ4m5/w3AAAA//8DAFBLAwQUAAYA&#10;CAAAACEAKIX1TuEAAAALAQAADwAAAGRycy9kb3ducmV2LnhtbEyPwU7DMAyG70i8Q2QkbluaDkZb&#10;mk6AtB2QOLBN4po1pq1onCpJu+7tyU5wtP3p9/eXm9n0bELnO0sSxDIBhlRb3VEj4XjYLjJgPijS&#10;qreEEi7oYVPd3pSq0PZMnzjtQ8NiCPlCSWhDGArOfd2iUX5pB6R4+7bOqBBH13Dt1DmGm56nSbLm&#10;RnUUP7RqwLcW65/9aCSYaUv5e/Z62a3cSpiv8bj7OCRS3t/NL8/AAs7hD4arflSHKjqd7Ejas15C&#10;moqniEpYPCYC2JUQ6zyuThKy/AF4VfL/HapfAAAA//8DAFBLAQItABQABgAIAAAAIQC2gziS/gAA&#10;AOEBAAATAAAAAAAAAAAAAAAAAAAAAABbQ29udGVudF9UeXBlc10ueG1sUEsBAi0AFAAGAAgAAAAh&#10;ADj9If/WAAAAlAEAAAsAAAAAAAAAAAAAAAAALwEAAF9yZWxzLy5yZWxzUEsBAi0AFAAGAAgAAAAh&#10;AF63RESEAgAAgQUAAA4AAAAAAAAAAAAAAAAALgIAAGRycy9lMm9Eb2MueG1sUEsBAi0AFAAGAAgA&#10;AAAhACiF9U7hAAAACwEAAA8AAAAAAAAAAAAAAAAA3gQAAGRycy9kb3ducmV2LnhtbFBLBQYAAAAA&#10;BAAEAPMAAADsBQAAAAA=&#10;" fillcolor="yellow" strokecolor="black [3213]" strokeweight="3pt">
              <v:shadow on="t" color="black" opacity="24903f" origin=",.5" offset="0,.55556mm"/>
              <v:textbox>
                <w:txbxContent>
                  <w:p w14:paraId="3E16B21B" w14:textId="77777777" w:rsidR="004B7230" w:rsidRDefault="004B7230" w:rsidP="004B7230">
                    <w:pPr>
                      <w:pStyle w:val="Header"/>
                      <w:pBdr>
                        <w:bottom w:val="single" w:sz="4" w:space="1" w:color="auto"/>
                      </w:pBdr>
                      <w:spacing w:after="0" w:line="240" w:lineRule="auto"/>
                      <w:jc w:val="center"/>
                      <w:rPr>
                        <w:rFonts w:ascii="Tahoma" w:hAnsi="Tahoma" w:cs="Tahoma"/>
                        <w:b/>
                        <w:i/>
                        <w:color w:val="3D3D3D"/>
                        <w:sz w:val="24"/>
                        <w:szCs w:val="24"/>
                      </w:rPr>
                    </w:pPr>
                    <w:r w:rsidRPr="004B7230">
                      <w:rPr>
                        <w:rFonts w:ascii="Tahoma" w:hAnsi="Tahoma" w:cs="Tahoma"/>
                        <w:b/>
                        <w:i/>
                        <w:sz w:val="24"/>
                        <w:szCs w:val="24"/>
                      </w:rPr>
                      <w:t xml:space="preserve">JURNAL PENGABDIAN </w:t>
                    </w:r>
                    <w:r w:rsidR="00F41D0D">
                      <w:rPr>
                        <w:rFonts w:ascii="Tahoma" w:hAnsi="Tahoma" w:cs="Tahoma"/>
                        <w:b/>
                        <w:i/>
                        <w:sz w:val="24"/>
                        <w:szCs w:val="24"/>
                      </w:rPr>
                      <w:t>SOSIAL</w:t>
                    </w:r>
                    <w:r w:rsidRPr="004B7230">
                      <w:rPr>
                        <w:rFonts w:ascii="Tahoma" w:hAnsi="Tahoma" w:cs="Tahoma"/>
                        <w:b/>
                        <w:i/>
                        <w:color w:val="3D3D3D"/>
                        <w:sz w:val="24"/>
                        <w:szCs w:val="24"/>
                      </w:rPr>
                      <w:t xml:space="preserve"> </w:t>
                    </w:r>
                  </w:p>
                  <w:p w14:paraId="07BB9AF7" w14:textId="77777777" w:rsidR="00DB7002" w:rsidRPr="004B7230" w:rsidRDefault="00DB7002" w:rsidP="00DB7002">
                    <w:pPr>
                      <w:pStyle w:val="Header"/>
                      <w:pBdr>
                        <w:bottom w:val="single" w:sz="4" w:space="1" w:color="auto"/>
                      </w:pBdr>
                      <w:spacing w:after="0" w:line="240" w:lineRule="auto"/>
                      <w:jc w:val="center"/>
                      <w:rPr>
                        <w:rFonts w:ascii="Tahoma" w:hAnsi="Tahoma" w:cs="Tahoma"/>
                        <w:b/>
                        <w:sz w:val="24"/>
                        <w:szCs w:val="24"/>
                      </w:rPr>
                    </w:pPr>
                    <w:r w:rsidRPr="004B7230">
                      <w:rPr>
                        <w:rFonts w:ascii="Tahoma" w:hAnsi="Tahoma" w:cs="Tahoma"/>
                        <w:b/>
                        <w:sz w:val="24"/>
                        <w:szCs w:val="24"/>
                      </w:rPr>
                      <w:t>e-</w:t>
                    </w:r>
                    <w:proofErr w:type="gramStart"/>
                    <w:r w:rsidRPr="004B7230">
                      <w:rPr>
                        <w:rFonts w:ascii="Tahoma" w:hAnsi="Tahoma" w:cs="Tahoma"/>
                        <w:b/>
                        <w:sz w:val="24"/>
                        <w:szCs w:val="24"/>
                      </w:rPr>
                      <w:t>ISSN :</w:t>
                    </w:r>
                    <w:proofErr w:type="gramEnd"/>
                    <w:r w:rsidRPr="004B7230">
                      <w:rPr>
                        <w:rFonts w:ascii="Tahoma" w:hAnsi="Tahoma" w:cs="Tahoma"/>
                        <w:b/>
                        <w:sz w:val="24"/>
                        <w:szCs w:val="24"/>
                      </w:rPr>
                      <w:t xml:space="preserve"> </w:t>
                    </w:r>
                    <w:r>
                      <w:rPr>
                        <w:rFonts w:ascii="Tahoma" w:hAnsi="Tahoma" w:cs="Tahoma"/>
                        <w:b/>
                        <w:sz w:val="24"/>
                        <w:szCs w:val="24"/>
                      </w:rPr>
                      <w:t>3031</w:t>
                    </w:r>
                    <w:r w:rsidRPr="004B7230">
                      <w:rPr>
                        <w:rFonts w:ascii="Tahoma" w:hAnsi="Tahoma" w:cs="Tahoma"/>
                        <w:b/>
                        <w:sz w:val="24"/>
                        <w:szCs w:val="24"/>
                      </w:rPr>
                      <w:t xml:space="preserve">- </w:t>
                    </w:r>
                    <w:r>
                      <w:rPr>
                        <w:rFonts w:ascii="Tahoma" w:hAnsi="Tahoma" w:cs="Tahoma"/>
                        <w:b/>
                        <w:sz w:val="24"/>
                        <w:szCs w:val="24"/>
                      </w:rPr>
                      <w:t>0059</w:t>
                    </w:r>
                  </w:p>
                  <w:p w14:paraId="4334B173" w14:textId="235EC3A0" w:rsidR="00F41D0D" w:rsidRDefault="004B7230" w:rsidP="004B7230">
                    <w:pPr>
                      <w:pStyle w:val="Header"/>
                      <w:pBdr>
                        <w:bottom w:val="single" w:sz="4" w:space="1" w:color="auto"/>
                      </w:pBdr>
                      <w:spacing w:after="0" w:line="240" w:lineRule="auto"/>
                      <w:jc w:val="center"/>
                      <w:rPr>
                        <w:rFonts w:ascii="Tahoma" w:hAnsi="Tahoma" w:cs="Tahoma"/>
                        <w:i/>
                        <w:color w:val="3D3D3D"/>
                        <w:sz w:val="24"/>
                        <w:szCs w:val="24"/>
                      </w:rPr>
                    </w:pPr>
                    <w:r w:rsidRPr="004B7230">
                      <w:rPr>
                        <w:rFonts w:ascii="Tahoma" w:hAnsi="Tahoma" w:cs="Tahoma"/>
                        <w:b/>
                        <w:i/>
                        <w:color w:val="3D3D3D"/>
                        <w:sz w:val="24"/>
                        <w:szCs w:val="24"/>
                      </w:rPr>
                      <w:t xml:space="preserve">Volume </w:t>
                    </w:r>
                    <w:r w:rsidR="00B6708F">
                      <w:rPr>
                        <w:rFonts w:ascii="Tahoma" w:hAnsi="Tahoma" w:cs="Tahoma"/>
                        <w:b/>
                        <w:i/>
                        <w:color w:val="3D3D3D"/>
                        <w:sz w:val="24"/>
                        <w:szCs w:val="24"/>
                      </w:rPr>
                      <w:t>1</w:t>
                    </w:r>
                    <w:r w:rsidRPr="004B7230">
                      <w:rPr>
                        <w:rFonts w:ascii="Tahoma" w:hAnsi="Tahoma" w:cs="Tahoma"/>
                        <w:b/>
                        <w:i/>
                        <w:color w:val="3D3D3D"/>
                        <w:sz w:val="24"/>
                        <w:szCs w:val="24"/>
                      </w:rPr>
                      <w:t xml:space="preserve">, No. </w:t>
                    </w:r>
                    <w:r w:rsidR="00B6708F">
                      <w:rPr>
                        <w:rFonts w:ascii="Tahoma" w:hAnsi="Tahoma" w:cs="Tahoma"/>
                        <w:b/>
                        <w:i/>
                        <w:color w:val="3D3D3D"/>
                        <w:sz w:val="24"/>
                        <w:szCs w:val="24"/>
                      </w:rPr>
                      <w:t>9</w:t>
                    </w:r>
                    <w:r w:rsidRPr="004B7230">
                      <w:rPr>
                        <w:rFonts w:ascii="Tahoma" w:hAnsi="Tahoma" w:cs="Tahoma"/>
                        <w:b/>
                        <w:i/>
                        <w:color w:val="3D3D3D"/>
                        <w:sz w:val="24"/>
                        <w:szCs w:val="24"/>
                      </w:rPr>
                      <w:t xml:space="preserve">, </w:t>
                    </w:r>
                    <w:proofErr w:type="spellStart"/>
                    <w:r w:rsidRPr="004B7230">
                      <w:rPr>
                        <w:rFonts w:ascii="Tahoma" w:hAnsi="Tahoma" w:cs="Tahoma"/>
                        <w:b/>
                        <w:i/>
                        <w:color w:val="3D3D3D"/>
                        <w:sz w:val="24"/>
                        <w:szCs w:val="24"/>
                      </w:rPr>
                      <w:t>Tahun</w:t>
                    </w:r>
                    <w:proofErr w:type="spellEnd"/>
                    <w:r w:rsidRPr="004B7230">
                      <w:rPr>
                        <w:rFonts w:ascii="Tahoma" w:hAnsi="Tahoma" w:cs="Tahoma"/>
                        <w:b/>
                        <w:i/>
                        <w:color w:val="3D3D3D"/>
                        <w:sz w:val="24"/>
                        <w:szCs w:val="24"/>
                      </w:rPr>
                      <w:t xml:space="preserve"> 202</w:t>
                    </w:r>
                    <w:r w:rsidR="00A13837">
                      <w:rPr>
                        <w:rFonts w:ascii="Tahoma" w:hAnsi="Tahoma" w:cs="Tahoma"/>
                        <w:b/>
                        <w:i/>
                        <w:color w:val="3D3D3D"/>
                        <w:sz w:val="24"/>
                        <w:szCs w:val="24"/>
                      </w:rPr>
                      <w:t>4</w:t>
                    </w:r>
                    <w:r>
                      <w:rPr>
                        <w:rFonts w:ascii="Tahoma" w:hAnsi="Tahoma" w:cs="Tahoma"/>
                        <w:i/>
                        <w:color w:val="3D3D3D"/>
                        <w:sz w:val="24"/>
                        <w:szCs w:val="24"/>
                      </w:rPr>
                      <w:t xml:space="preserve"> </w:t>
                    </w:r>
                  </w:p>
                  <w:p w14:paraId="578859B3" w14:textId="77777777" w:rsidR="004B7230" w:rsidRPr="004B7230" w:rsidRDefault="00F41D0D" w:rsidP="004B7230">
                    <w:pPr>
                      <w:pStyle w:val="Header"/>
                      <w:pBdr>
                        <w:bottom w:val="single" w:sz="4" w:space="1" w:color="auto"/>
                      </w:pBdr>
                      <w:spacing w:after="0" w:line="240" w:lineRule="auto"/>
                      <w:jc w:val="center"/>
                      <w:rPr>
                        <w:rFonts w:ascii="Tahoma" w:hAnsi="Tahoma" w:cs="Tahoma"/>
                        <w:b/>
                        <w:sz w:val="24"/>
                        <w:szCs w:val="24"/>
                      </w:rPr>
                    </w:pPr>
                    <w:r w:rsidRPr="00F41D0D">
                      <w:rPr>
                        <w:rStyle w:val="Hyperlink"/>
                        <w:rFonts w:ascii="Tahoma" w:hAnsi="Tahoma" w:cs="Tahoma"/>
                        <w:b/>
                        <w:i/>
                        <w:sz w:val="24"/>
                        <w:szCs w:val="24"/>
                      </w:rPr>
                      <w:t>https://ejournal.jurnalpengabdiansosial.com/index.php/jps</w:t>
                    </w:r>
                  </w:p>
                </w:txbxContent>
              </v:textbox>
              <w10:wrap anchorx="page"/>
            </v:shape>
          </w:pict>
        </mc:Fallback>
      </mc:AlternateContent>
    </w:r>
  </w:p>
  <w:p w14:paraId="672BC5CF" w14:textId="77777777" w:rsidR="002716BB" w:rsidRDefault="002716BB" w:rsidP="004B7230">
    <w:pPr>
      <w:pStyle w:val="Header"/>
      <w:pBdr>
        <w:bottom w:val="single" w:sz="4" w:space="1" w:color="auto"/>
      </w:pBdr>
      <w:spacing w:after="0" w:line="240" w:lineRule="auto"/>
      <w:jc w:val="center"/>
    </w:pPr>
  </w:p>
  <w:p w14:paraId="155081B9" w14:textId="77777777" w:rsidR="002716BB" w:rsidRDefault="002716BB" w:rsidP="004B7230">
    <w:pPr>
      <w:pStyle w:val="Header"/>
      <w:pBdr>
        <w:bottom w:val="single" w:sz="4" w:space="1" w:color="auto"/>
      </w:pBdr>
      <w:spacing w:after="0" w:line="240" w:lineRule="auto"/>
      <w:jc w:val="center"/>
    </w:pPr>
  </w:p>
  <w:p w14:paraId="4C8D62C9" w14:textId="77777777" w:rsidR="00152A55" w:rsidRDefault="00152A55" w:rsidP="004B7230">
    <w:pPr>
      <w:pStyle w:val="Header"/>
      <w:pBdr>
        <w:bottom w:val="single" w:sz="4" w:space="1" w:color="auto"/>
      </w:pBd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15:restartNumberingAfterBreak="0">
    <w:nsid w:val="024C4F03"/>
    <w:multiLevelType w:val="hybridMultilevel"/>
    <w:tmpl w:val="E0CEC8A6"/>
    <w:lvl w:ilvl="0" w:tplc="28103C9A">
      <w:start w:val="1"/>
      <w:numFmt w:val="decimal"/>
      <w:lvlText w:val="[%1]"/>
      <w:lvlJc w:val="left"/>
      <w:pPr>
        <w:ind w:left="781" w:hanging="641"/>
      </w:pPr>
      <w:rPr>
        <w:rFonts w:ascii="Times New Roman" w:eastAsia="Times New Roman" w:hAnsi="Times New Roman" w:cs="Times New Roman" w:hint="default"/>
        <w:w w:val="99"/>
        <w:sz w:val="20"/>
        <w:szCs w:val="20"/>
        <w:lang w:val="id" w:eastAsia="en-US" w:bidi="ar-SA"/>
      </w:rPr>
    </w:lvl>
    <w:lvl w:ilvl="1" w:tplc="4B80E7E2">
      <w:numFmt w:val="bullet"/>
      <w:lvlText w:val="•"/>
      <w:lvlJc w:val="left"/>
      <w:pPr>
        <w:ind w:left="660" w:hanging="641"/>
      </w:pPr>
      <w:rPr>
        <w:rFonts w:hint="default"/>
        <w:lang w:val="id" w:eastAsia="en-US" w:bidi="ar-SA"/>
      </w:rPr>
    </w:lvl>
    <w:lvl w:ilvl="2" w:tplc="77660D62">
      <w:numFmt w:val="bullet"/>
      <w:lvlText w:val="•"/>
      <w:lvlJc w:val="left"/>
      <w:pPr>
        <w:ind w:left="541" w:hanging="641"/>
      </w:pPr>
      <w:rPr>
        <w:rFonts w:hint="default"/>
        <w:lang w:val="id" w:eastAsia="en-US" w:bidi="ar-SA"/>
      </w:rPr>
    </w:lvl>
    <w:lvl w:ilvl="3" w:tplc="DC4CE1B2">
      <w:numFmt w:val="bullet"/>
      <w:lvlText w:val="•"/>
      <w:lvlJc w:val="left"/>
      <w:pPr>
        <w:ind w:left="422" w:hanging="641"/>
      </w:pPr>
      <w:rPr>
        <w:rFonts w:hint="default"/>
        <w:lang w:val="id" w:eastAsia="en-US" w:bidi="ar-SA"/>
      </w:rPr>
    </w:lvl>
    <w:lvl w:ilvl="4" w:tplc="0CD00D8A">
      <w:numFmt w:val="bullet"/>
      <w:lvlText w:val="•"/>
      <w:lvlJc w:val="left"/>
      <w:pPr>
        <w:ind w:left="303" w:hanging="641"/>
      </w:pPr>
      <w:rPr>
        <w:rFonts w:hint="default"/>
        <w:lang w:val="id" w:eastAsia="en-US" w:bidi="ar-SA"/>
      </w:rPr>
    </w:lvl>
    <w:lvl w:ilvl="5" w:tplc="CD12E4DC">
      <w:numFmt w:val="bullet"/>
      <w:lvlText w:val="•"/>
      <w:lvlJc w:val="left"/>
      <w:pPr>
        <w:ind w:left="183" w:hanging="641"/>
      </w:pPr>
      <w:rPr>
        <w:rFonts w:hint="default"/>
        <w:lang w:val="id" w:eastAsia="en-US" w:bidi="ar-SA"/>
      </w:rPr>
    </w:lvl>
    <w:lvl w:ilvl="6" w:tplc="898C559C">
      <w:numFmt w:val="bullet"/>
      <w:lvlText w:val="•"/>
      <w:lvlJc w:val="left"/>
      <w:pPr>
        <w:ind w:left="64" w:hanging="641"/>
      </w:pPr>
      <w:rPr>
        <w:rFonts w:hint="default"/>
        <w:lang w:val="id" w:eastAsia="en-US" w:bidi="ar-SA"/>
      </w:rPr>
    </w:lvl>
    <w:lvl w:ilvl="7" w:tplc="B100CD1C">
      <w:numFmt w:val="bullet"/>
      <w:lvlText w:val="•"/>
      <w:lvlJc w:val="left"/>
      <w:pPr>
        <w:ind w:left="-55" w:hanging="641"/>
      </w:pPr>
      <w:rPr>
        <w:rFonts w:hint="default"/>
        <w:lang w:val="id" w:eastAsia="en-US" w:bidi="ar-SA"/>
      </w:rPr>
    </w:lvl>
    <w:lvl w:ilvl="8" w:tplc="6068040C">
      <w:numFmt w:val="bullet"/>
      <w:lvlText w:val="•"/>
      <w:lvlJc w:val="left"/>
      <w:pPr>
        <w:ind w:left="-174" w:hanging="641"/>
      </w:pPr>
      <w:rPr>
        <w:rFonts w:hint="default"/>
        <w:lang w:val="id" w:eastAsia="en-US" w:bidi="ar-SA"/>
      </w:rPr>
    </w:lvl>
  </w:abstractNum>
  <w:abstractNum w:abstractNumId="2" w15:restartNumberingAfterBreak="0">
    <w:nsid w:val="0F4635A7"/>
    <w:multiLevelType w:val="hybridMultilevel"/>
    <w:tmpl w:val="E650199A"/>
    <w:lvl w:ilvl="0" w:tplc="E64A6A24">
      <w:start w:val="1"/>
      <w:numFmt w:val="lowerLetter"/>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D40FB"/>
    <w:multiLevelType w:val="hybridMultilevel"/>
    <w:tmpl w:val="4170DD94"/>
    <w:lvl w:ilvl="0" w:tplc="ABE2AB18">
      <w:start w:val="1"/>
      <w:numFmt w:val="lowerLetter"/>
      <w:lvlText w:val="%1."/>
      <w:lvlJc w:val="left"/>
      <w:pPr>
        <w:ind w:left="864" w:hanging="360"/>
      </w:pPr>
      <w:rPr>
        <w:rFonts w:hint="default"/>
      </w:rPr>
    </w:lvl>
    <w:lvl w:ilvl="1" w:tplc="04210019" w:tentative="1">
      <w:start w:val="1"/>
      <w:numFmt w:val="lowerLetter"/>
      <w:lvlText w:val="%2."/>
      <w:lvlJc w:val="left"/>
      <w:pPr>
        <w:ind w:left="1584" w:hanging="360"/>
      </w:pPr>
    </w:lvl>
    <w:lvl w:ilvl="2" w:tplc="0421001B" w:tentative="1">
      <w:start w:val="1"/>
      <w:numFmt w:val="lowerRoman"/>
      <w:lvlText w:val="%3."/>
      <w:lvlJc w:val="right"/>
      <w:pPr>
        <w:ind w:left="2304" w:hanging="180"/>
      </w:pPr>
    </w:lvl>
    <w:lvl w:ilvl="3" w:tplc="0421000F" w:tentative="1">
      <w:start w:val="1"/>
      <w:numFmt w:val="decimal"/>
      <w:lvlText w:val="%4."/>
      <w:lvlJc w:val="left"/>
      <w:pPr>
        <w:ind w:left="3024" w:hanging="360"/>
      </w:pPr>
    </w:lvl>
    <w:lvl w:ilvl="4" w:tplc="04210019" w:tentative="1">
      <w:start w:val="1"/>
      <w:numFmt w:val="lowerLetter"/>
      <w:lvlText w:val="%5."/>
      <w:lvlJc w:val="left"/>
      <w:pPr>
        <w:ind w:left="3744" w:hanging="360"/>
      </w:pPr>
    </w:lvl>
    <w:lvl w:ilvl="5" w:tplc="0421001B" w:tentative="1">
      <w:start w:val="1"/>
      <w:numFmt w:val="lowerRoman"/>
      <w:lvlText w:val="%6."/>
      <w:lvlJc w:val="right"/>
      <w:pPr>
        <w:ind w:left="4464" w:hanging="180"/>
      </w:pPr>
    </w:lvl>
    <w:lvl w:ilvl="6" w:tplc="0421000F" w:tentative="1">
      <w:start w:val="1"/>
      <w:numFmt w:val="decimal"/>
      <w:lvlText w:val="%7."/>
      <w:lvlJc w:val="left"/>
      <w:pPr>
        <w:ind w:left="5184" w:hanging="360"/>
      </w:pPr>
    </w:lvl>
    <w:lvl w:ilvl="7" w:tplc="04210019" w:tentative="1">
      <w:start w:val="1"/>
      <w:numFmt w:val="lowerLetter"/>
      <w:lvlText w:val="%8."/>
      <w:lvlJc w:val="left"/>
      <w:pPr>
        <w:ind w:left="5904" w:hanging="360"/>
      </w:pPr>
    </w:lvl>
    <w:lvl w:ilvl="8" w:tplc="0421001B" w:tentative="1">
      <w:start w:val="1"/>
      <w:numFmt w:val="lowerRoman"/>
      <w:lvlText w:val="%9."/>
      <w:lvlJc w:val="right"/>
      <w:pPr>
        <w:ind w:left="6624" w:hanging="180"/>
      </w:pPr>
    </w:lvl>
  </w:abstractNum>
  <w:abstractNum w:abstractNumId="5" w15:restartNumberingAfterBreak="0">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6E36DDF"/>
    <w:multiLevelType w:val="hybridMultilevel"/>
    <w:tmpl w:val="C7BCEA7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122846"/>
    <w:multiLevelType w:val="singleLevel"/>
    <w:tmpl w:val="0409000F"/>
    <w:lvl w:ilvl="0">
      <w:start w:val="1"/>
      <w:numFmt w:val="decimal"/>
      <w:lvlText w:val="%1."/>
      <w:lvlJc w:val="left"/>
      <w:pPr>
        <w:tabs>
          <w:tab w:val="num" w:pos="720"/>
        </w:tabs>
        <w:ind w:left="720" w:hanging="360"/>
      </w:pPr>
    </w:lvl>
  </w:abstractNum>
  <w:num w:numId="1" w16cid:durableId="1470367598">
    <w:abstractNumId w:val="0"/>
  </w:num>
  <w:num w:numId="2" w16cid:durableId="1952665404">
    <w:abstractNumId w:val="6"/>
  </w:num>
  <w:num w:numId="3" w16cid:durableId="756824328">
    <w:abstractNumId w:val="3"/>
  </w:num>
  <w:num w:numId="4" w16cid:durableId="732242609">
    <w:abstractNumId w:val="9"/>
  </w:num>
  <w:num w:numId="5" w16cid:durableId="2068407321">
    <w:abstractNumId w:val="8"/>
  </w:num>
  <w:num w:numId="6" w16cid:durableId="378167961">
    <w:abstractNumId w:val="5"/>
  </w:num>
  <w:num w:numId="7" w16cid:durableId="3828679">
    <w:abstractNumId w:val="10"/>
  </w:num>
  <w:num w:numId="8" w16cid:durableId="305014793">
    <w:abstractNumId w:val="7"/>
  </w:num>
  <w:num w:numId="9" w16cid:durableId="28185004">
    <w:abstractNumId w:val="2"/>
  </w:num>
  <w:num w:numId="10" w16cid:durableId="270405401">
    <w:abstractNumId w:val="1"/>
  </w:num>
  <w:num w:numId="11" w16cid:durableId="970134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dfstwpv2rvxxef2e552zdrd99r9v509rw0&quot;&gt;My EndNote Library2&lt;record-ids&gt;&lt;item&gt;703&lt;/item&gt;&lt;/record-ids&gt;&lt;/item&gt;&lt;/Libraries&gt;"/>
  </w:docVars>
  <w:rsids>
    <w:rsidRoot w:val="002B59E2"/>
    <w:rsid w:val="00001F01"/>
    <w:rsid w:val="0001031B"/>
    <w:rsid w:val="00036F3F"/>
    <w:rsid w:val="000378B7"/>
    <w:rsid w:val="000527CE"/>
    <w:rsid w:val="00054061"/>
    <w:rsid w:val="00060985"/>
    <w:rsid w:val="00064C65"/>
    <w:rsid w:val="00070C4B"/>
    <w:rsid w:val="0007143C"/>
    <w:rsid w:val="00071811"/>
    <w:rsid w:val="0007334A"/>
    <w:rsid w:val="00082D8B"/>
    <w:rsid w:val="000B28C9"/>
    <w:rsid w:val="000C5E1A"/>
    <w:rsid w:val="000F75B4"/>
    <w:rsid w:val="00111839"/>
    <w:rsid w:val="00116ADA"/>
    <w:rsid w:val="00150A74"/>
    <w:rsid w:val="00152A55"/>
    <w:rsid w:val="00180022"/>
    <w:rsid w:val="00197796"/>
    <w:rsid w:val="00197A0B"/>
    <w:rsid w:val="001A21BC"/>
    <w:rsid w:val="001B25DE"/>
    <w:rsid w:val="001C0707"/>
    <w:rsid w:val="001D2369"/>
    <w:rsid w:val="001D44A6"/>
    <w:rsid w:val="001E2BDE"/>
    <w:rsid w:val="001F6D68"/>
    <w:rsid w:val="00213E5A"/>
    <w:rsid w:val="002166CE"/>
    <w:rsid w:val="002249E0"/>
    <w:rsid w:val="002407B6"/>
    <w:rsid w:val="0024243E"/>
    <w:rsid w:val="00264C09"/>
    <w:rsid w:val="002716BB"/>
    <w:rsid w:val="0028328D"/>
    <w:rsid w:val="00285E22"/>
    <w:rsid w:val="00290FEB"/>
    <w:rsid w:val="002A686D"/>
    <w:rsid w:val="002B59E2"/>
    <w:rsid w:val="002F356B"/>
    <w:rsid w:val="00305183"/>
    <w:rsid w:val="00371D7F"/>
    <w:rsid w:val="003761D8"/>
    <w:rsid w:val="003866A7"/>
    <w:rsid w:val="0039669D"/>
    <w:rsid w:val="003B0EDF"/>
    <w:rsid w:val="003D694A"/>
    <w:rsid w:val="003F032A"/>
    <w:rsid w:val="004127F5"/>
    <w:rsid w:val="004241C4"/>
    <w:rsid w:val="00443CE3"/>
    <w:rsid w:val="00444528"/>
    <w:rsid w:val="004640AF"/>
    <w:rsid w:val="0046550A"/>
    <w:rsid w:val="004764BD"/>
    <w:rsid w:val="00477105"/>
    <w:rsid w:val="00492D7F"/>
    <w:rsid w:val="004B1408"/>
    <w:rsid w:val="004B57A5"/>
    <w:rsid w:val="004B67A0"/>
    <w:rsid w:val="004B7230"/>
    <w:rsid w:val="004C35DA"/>
    <w:rsid w:val="004E35E0"/>
    <w:rsid w:val="004F3E2A"/>
    <w:rsid w:val="004F4228"/>
    <w:rsid w:val="005022F4"/>
    <w:rsid w:val="00533F9D"/>
    <w:rsid w:val="00535559"/>
    <w:rsid w:val="005453CE"/>
    <w:rsid w:val="0056278B"/>
    <w:rsid w:val="00572FEF"/>
    <w:rsid w:val="005A5357"/>
    <w:rsid w:val="005C1891"/>
    <w:rsid w:val="005D747D"/>
    <w:rsid w:val="006010A6"/>
    <w:rsid w:val="0060777E"/>
    <w:rsid w:val="00625B2C"/>
    <w:rsid w:val="00631522"/>
    <w:rsid w:val="006356F2"/>
    <w:rsid w:val="0064332F"/>
    <w:rsid w:val="00650DA6"/>
    <w:rsid w:val="00653DB7"/>
    <w:rsid w:val="00654C5E"/>
    <w:rsid w:val="00661950"/>
    <w:rsid w:val="00677EE5"/>
    <w:rsid w:val="00682B0D"/>
    <w:rsid w:val="006961BB"/>
    <w:rsid w:val="006A0171"/>
    <w:rsid w:val="006B2981"/>
    <w:rsid w:val="006B5F23"/>
    <w:rsid w:val="006E0510"/>
    <w:rsid w:val="006F63D0"/>
    <w:rsid w:val="00733436"/>
    <w:rsid w:val="00735491"/>
    <w:rsid w:val="00775EB4"/>
    <w:rsid w:val="0078646D"/>
    <w:rsid w:val="00793B4C"/>
    <w:rsid w:val="007A1C9A"/>
    <w:rsid w:val="007B14E9"/>
    <w:rsid w:val="007B1C37"/>
    <w:rsid w:val="007B3B43"/>
    <w:rsid w:val="007B6E20"/>
    <w:rsid w:val="007C3117"/>
    <w:rsid w:val="007F0A2F"/>
    <w:rsid w:val="0080028A"/>
    <w:rsid w:val="00805BA0"/>
    <w:rsid w:val="00810639"/>
    <w:rsid w:val="00821412"/>
    <w:rsid w:val="00823D16"/>
    <w:rsid w:val="00847D06"/>
    <w:rsid w:val="0085585E"/>
    <w:rsid w:val="008730FC"/>
    <w:rsid w:val="00887D63"/>
    <w:rsid w:val="0089016C"/>
    <w:rsid w:val="00892317"/>
    <w:rsid w:val="008A19BA"/>
    <w:rsid w:val="008A7B21"/>
    <w:rsid w:val="008B593A"/>
    <w:rsid w:val="008C0781"/>
    <w:rsid w:val="008D1035"/>
    <w:rsid w:val="008D1D41"/>
    <w:rsid w:val="008E770E"/>
    <w:rsid w:val="00964C58"/>
    <w:rsid w:val="0099765A"/>
    <w:rsid w:val="00997BDC"/>
    <w:rsid w:val="009A6F48"/>
    <w:rsid w:val="009C2F9F"/>
    <w:rsid w:val="009D51C6"/>
    <w:rsid w:val="009D74AB"/>
    <w:rsid w:val="009D7991"/>
    <w:rsid w:val="009F266A"/>
    <w:rsid w:val="00A13837"/>
    <w:rsid w:val="00A1743F"/>
    <w:rsid w:val="00A179C8"/>
    <w:rsid w:val="00A37993"/>
    <w:rsid w:val="00A40E9C"/>
    <w:rsid w:val="00A51956"/>
    <w:rsid w:val="00A71D2A"/>
    <w:rsid w:val="00A848F8"/>
    <w:rsid w:val="00AA1B14"/>
    <w:rsid w:val="00AA30DB"/>
    <w:rsid w:val="00AA6DAF"/>
    <w:rsid w:val="00AB344E"/>
    <w:rsid w:val="00AB5AFF"/>
    <w:rsid w:val="00AF0146"/>
    <w:rsid w:val="00B11013"/>
    <w:rsid w:val="00B12297"/>
    <w:rsid w:val="00B13CCF"/>
    <w:rsid w:val="00B14BF8"/>
    <w:rsid w:val="00B2271C"/>
    <w:rsid w:val="00B260EC"/>
    <w:rsid w:val="00B558B1"/>
    <w:rsid w:val="00B6708F"/>
    <w:rsid w:val="00B85E3B"/>
    <w:rsid w:val="00B86A27"/>
    <w:rsid w:val="00B87E8F"/>
    <w:rsid w:val="00B91EA1"/>
    <w:rsid w:val="00BA0E4E"/>
    <w:rsid w:val="00BB2687"/>
    <w:rsid w:val="00BB2A60"/>
    <w:rsid w:val="00BC1583"/>
    <w:rsid w:val="00BC235A"/>
    <w:rsid w:val="00BE431F"/>
    <w:rsid w:val="00BE5755"/>
    <w:rsid w:val="00BF2604"/>
    <w:rsid w:val="00C003E6"/>
    <w:rsid w:val="00C033DE"/>
    <w:rsid w:val="00C056B7"/>
    <w:rsid w:val="00C41181"/>
    <w:rsid w:val="00C850D1"/>
    <w:rsid w:val="00CA78CD"/>
    <w:rsid w:val="00CB0285"/>
    <w:rsid w:val="00CB4FC8"/>
    <w:rsid w:val="00CC5883"/>
    <w:rsid w:val="00CD1C49"/>
    <w:rsid w:val="00CD37A2"/>
    <w:rsid w:val="00CF22C1"/>
    <w:rsid w:val="00CF3BF9"/>
    <w:rsid w:val="00D101B8"/>
    <w:rsid w:val="00D1548E"/>
    <w:rsid w:val="00D223D9"/>
    <w:rsid w:val="00D638CE"/>
    <w:rsid w:val="00D75D8D"/>
    <w:rsid w:val="00DB05DA"/>
    <w:rsid w:val="00DB3992"/>
    <w:rsid w:val="00DB7002"/>
    <w:rsid w:val="00DE01E9"/>
    <w:rsid w:val="00DF51B9"/>
    <w:rsid w:val="00DF66C5"/>
    <w:rsid w:val="00E10258"/>
    <w:rsid w:val="00E133FA"/>
    <w:rsid w:val="00E14CA8"/>
    <w:rsid w:val="00E20D44"/>
    <w:rsid w:val="00E30F8E"/>
    <w:rsid w:val="00E44110"/>
    <w:rsid w:val="00E4451C"/>
    <w:rsid w:val="00E54B39"/>
    <w:rsid w:val="00E75056"/>
    <w:rsid w:val="00E774D1"/>
    <w:rsid w:val="00E837B4"/>
    <w:rsid w:val="00E84F17"/>
    <w:rsid w:val="00EB45B8"/>
    <w:rsid w:val="00EC508D"/>
    <w:rsid w:val="00ED3A38"/>
    <w:rsid w:val="00F00501"/>
    <w:rsid w:val="00F038F1"/>
    <w:rsid w:val="00F11108"/>
    <w:rsid w:val="00F12CD0"/>
    <w:rsid w:val="00F25F4F"/>
    <w:rsid w:val="00F269B1"/>
    <w:rsid w:val="00F308C8"/>
    <w:rsid w:val="00F41D0D"/>
    <w:rsid w:val="00F42E20"/>
    <w:rsid w:val="00F45AD8"/>
    <w:rsid w:val="00F60AF9"/>
    <w:rsid w:val="00F73ABC"/>
    <w:rsid w:val="00FD2FA8"/>
    <w:rsid w:val="00FE6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646C7"/>
  <w15:docId w15:val="{5DF5ED34-0226-4363-BE43-81B010C6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230"/>
    <w:pPr>
      <w:spacing w:after="200" w:line="276" w:lineRule="auto"/>
    </w:pPr>
    <w:rPr>
      <w:sz w:val="22"/>
      <w:szCs w:val="22"/>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 w:type="paragraph" w:styleId="BalloonText">
    <w:name w:val="Balloon Text"/>
    <w:basedOn w:val="Normal"/>
    <w:link w:val="BalloonTextChar"/>
    <w:uiPriority w:val="99"/>
    <w:semiHidden/>
    <w:unhideWhenUsed/>
    <w:rsid w:val="00B55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8B1"/>
    <w:rPr>
      <w:rFonts w:ascii="Segoe UI" w:hAnsi="Segoe UI" w:cs="Segoe UI"/>
      <w:sz w:val="18"/>
      <w:szCs w:val="18"/>
    </w:rPr>
  </w:style>
  <w:style w:type="table" w:styleId="TableGrid">
    <w:name w:val="Table Grid"/>
    <w:basedOn w:val="TableNormal"/>
    <w:uiPriority w:val="39"/>
    <w:rsid w:val="00054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57A5"/>
    <w:pPr>
      <w:spacing w:after="0" w:line="480" w:lineRule="auto"/>
      <w:jc w:val="both"/>
    </w:pPr>
    <w:rPr>
      <w:rFonts w:ascii="Times New Roman" w:eastAsia="Times New Roman" w:hAnsi="Times New Roman"/>
      <w:sz w:val="24"/>
      <w:szCs w:val="20"/>
    </w:rPr>
  </w:style>
  <w:style w:type="character" w:customStyle="1" w:styleId="BodyText2Char">
    <w:name w:val="Body Text 2 Char"/>
    <w:basedOn w:val="DefaultParagraphFont"/>
    <w:link w:val="BodyText2"/>
    <w:rsid w:val="004B57A5"/>
    <w:rPr>
      <w:rFonts w:ascii="Times New Roman" w:eastAsia="Times New Roman" w:hAnsi="Times New Roman"/>
      <w:sz w:val="24"/>
    </w:rPr>
  </w:style>
  <w:style w:type="paragraph" w:customStyle="1" w:styleId="EndNoteBibliography">
    <w:name w:val="EndNote Bibliography"/>
    <w:basedOn w:val="Normal"/>
    <w:link w:val="EndNoteBibliographyChar"/>
    <w:rsid w:val="006F63D0"/>
    <w:pPr>
      <w:spacing w:before="100" w:beforeAutospacing="1" w:after="100" w:afterAutospacing="1" w:line="240" w:lineRule="auto"/>
      <w:jc w:val="right"/>
    </w:pPr>
    <w:rPr>
      <w:rFonts w:eastAsiaTheme="minorHAnsi" w:cstheme="minorBidi"/>
      <w:noProof/>
    </w:rPr>
  </w:style>
  <w:style w:type="character" w:customStyle="1" w:styleId="EndNoteBibliographyChar">
    <w:name w:val="EndNote Bibliography Char"/>
    <w:basedOn w:val="DefaultParagraphFont"/>
    <w:link w:val="EndNoteBibliography"/>
    <w:rsid w:val="006F63D0"/>
    <w:rPr>
      <w:rFonts w:eastAsiaTheme="minorHAnsi" w:cstheme="minorBidi"/>
      <w:noProof/>
      <w:sz w:val="22"/>
      <w:szCs w:val="22"/>
    </w:rPr>
  </w:style>
  <w:style w:type="paragraph" w:customStyle="1" w:styleId="EndNoteBibliographyTitle">
    <w:name w:val="EndNote Bibliography Title"/>
    <w:basedOn w:val="Normal"/>
    <w:link w:val="EndNoteBibliographyTitleChar"/>
    <w:rsid w:val="00F25F4F"/>
    <w:pPr>
      <w:spacing w:after="0"/>
      <w:jc w:val="center"/>
    </w:pPr>
    <w:rPr>
      <w:noProof/>
    </w:rPr>
  </w:style>
  <w:style w:type="character" w:customStyle="1" w:styleId="EndNoteBibliographyTitleChar">
    <w:name w:val="EndNote Bibliography Title Char"/>
    <w:basedOn w:val="DefaultParagraphFont"/>
    <w:link w:val="EndNoteBibliographyTitle"/>
    <w:rsid w:val="00F25F4F"/>
    <w:rPr>
      <w:noProof/>
      <w:sz w:val="22"/>
      <w:szCs w:val="22"/>
    </w:rPr>
  </w:style>
  <w:style w:type="character" w:styleId="FollowedHyperlink">
    <w:name w:val="FollowedHyperlink"/>
    <w:basedOn w:val="DefaultParagraphFont"/>
    <w:uiPriority w:val="99"/>
    <w:semiHidden/>
    <w:unhideWhenUsed/>
    <w:rsid w:val="0080028A"/>
    <w:rPr>
      <w:color w:val="800080" w:themeColor="followedHyperlink"/>
      <w:u w:val="single"/>
    </w:rPr>
  </w:style>
  <w:style w:type="character" w:customStyle="1" w:styleId="UnresolvedMention1">
    <w:name w:val="Unresolved Mention1"/>
    <w:basedOn w:val="DefaultParagraphFont"/>
    <w:uiPriority w:val="99"/>
    <w:semiHidden/>
    <w:unhideWhenUsed/>
    <w:rsid w:val="00305183"/>
    <w:rPr>
      <w:color w:val="605E5C"/>
      <w:shd w:val="clear" w:color="auto" w:fill="E1DFDD"/>
    </w:rPr>
  </w:style>
  <w:style w:type="paragraph" w:customStyle="1" w:styleId="IsiBab">
    <w:name w:val="Isi Bab"/>
    <w:basedOn w:val="Normal"/>
    <w:link w:val="IsiBabChar"/>
    <w:rsid w:val="00810639"/>
    <w:pPr>
      <w:spacing w:before="120" w:after="0" w:line="360" w:lineRule="auto"/>
      <w:jc w:val="both"/>
    </w:pPr>
    <w:rPr>
      <w:rFonts w:ascii="Arial" w:eastAsia="Times New Roman" w:hAnsi="Arial"/>
      <w:sz w:val="20"/>
      <w:szCs w:val="24"/>
    </w:rPr>
  </w:style>
  <w:style w:type="character" w:customStyle="1" w:styleId="IsiBabChar">
    <w:name w:val="Isi Bab Char"/>
    <w:link w:val="IsiBab"/>
    <w:rsid w:val="00810639"/>
    <w:rPr>
      <w:rFonts w:ascii="Arial" w:eastAsia="Times New Roman" w:hAnsi="Arial"/>
      <w:szCs w:val="24"/>
    </w:rPr>
  </w:style>
  <w:style w:type="paragraph" w:styleId="BodyText">
    <w:name w:val="Body Text"/>
    <w:basedOn w:val="Normal"/>
    <w:link w:val="BodyTextChar"/>
    <w:uiPriority w:val="99"/>
    <w:semiHidden/>
    <w:unhideWhenUsed/>
    <w:rsid w:val="00805BA0"/>
    <w:pPr>
      <w:spacing w:after="120"/>
    </w:pPr>
  </w:style>
  <w:style w:type="character" w:customStyle="1" w:styleId="BodyTextChar">
    <w:name w:val="Body Text Char"/>
    <w:basedOn w:val="DefaultParagraphFont"/>
    <w:link w:val="BodyText"/>
    <w:uiPriority w:val="99"/>
    <w:semiHidden/>
    <w:rsid w:val="00805BA0"/>
    <w:rPr>
      <w:sz w:val="22"/>
      <w:szCs w:val="22"/>
    </w:rPr>
  </w:style>
  <w:style w:type="paragraph" w:styleId="ListParagraph">
    <w:name w:val="List Paragraph"/>
    <w:aliases w:val="Body of text"/>
    <w:basedOn w:val="Normal"/>
    <w:link w:val="ListParagraphChar"/>
    <w:uiPriority w:val="34"/>
    <w:qFormat/>
    <w:rsid w:val="00805BA0"/>
    <w:pPr>
      <w:widowControl w:val="0"/>
      <w:autoSpaceDE w:val="0"/>
      <w:autoSpaceDN w:val="0"/>
      <w:spacing w:after="0" w:line="240" w:lineRule="auto"/>
      <w:ind w:left="782" w:hanging="641"/>
      <w:jc w:val="both"/>
    </w:pPr>
    <w:rPr>
      <w:rFonts w:ascii="Times New Roman" w:eastAsia="Times New Roman" w:hAnsi="Times New Roman"/>
      <w:lang w:val="id"/>
    </w:rPr>
  </w:style>
  <w:style w:type="character" w:customStyle="1" w:styleId="ListParagraphChar">
    <w:name w:val="List Paragraph Char"/>
    <w:aliases w:val="Body of text Char"/>
    <w:link w:val="ListParagraph"/>
    <w:uiPriority w:val="34"/>
    <w:rsid w:val="00805BA0"/>
    <w:rPr>
      <w:rFonts w:ascii="Times New Roman" w:eastAsia="Times New Roman" w:hAnsi="Times New Roman"/>
      <w:sz w:val="22"/>
      <w:szCs w:val="22"/>
      <w:lang w:val="id"/>
    </w:rPr>
  </w:style>
  <w:style w:type="character" w:styleId="PlaceholderText">
    <w:name w:val="Placeholder Text"/>
    <w:basedOn w:val="DefaultParagraphFont"/>
    <w:uiPriority w:val="99"/>
    <w:semiHidden/>
    <w:rsid w:val="00FE6E5C"/>
    <w:rPr>
      <w:color w:val="808080"/>
    </w:rPr>
  </w:style>
  <w:style w:type="character" w:styleId="CommentReference">
    <w:name w:val="annotation reference"/>
    <w:basedOn w:val="DefaultParagraphFont"/>
    <w:uiPriority w:val="99"/>
    <w:semiHidden/>
    <w:unhideWhenUsed/>
    <w:rsid w:val="00A37993"/>
    <w:rPr>
      <w:sz w:val="16"/>
      <w:szCs w:val="16"/>
    </w:rPr>
  </w:style>
  <w:style w:type="paragraph" w:styleId="CommentText">
    <w:name w:val="annotation text"/>
    <w:basedOn w:val="Normal"/>
    <w:link w:val="CommentTextChar"/>
    <w:uiPriority w:val="99"/>
    <w:unhideWhenUsed/>
    <w:rsid w:val="00A37993"/>
    <w:pPr>
      <w:spacing w:line="240" w:lineRule="auto"/>
    </w:pPr>
    <w:rPr>
      <w:sz w:val="20"/>
      <w:szCs w:val="20"/>
    </w:rPr>
  </w:style>
  <w:style w:type="character" w:customStyle="1" w:styleId="CommentTextChar">
    <w:name w:val="Comment Text Char"/>
    <w:basedOn w:val="DefaultParagraphFont"/>
    <w:link w:val="CommentText"/>
    <w:uiPriority w:val="99"/>
    <w:rsid w:val="00A37993"/>
  </w:style>
  <w:style w:type="paragraph" w:styleId="CommentSubject">
    <w:name w:val="annotation subject"/>
    <w:basedOn w:val="CommentText"/>
    <w:next w:val="CommentText"/>
    <w:link w:val="CommentSubjectChar"/>
    <w:uiPriority w:val="99"/>
    <w:semiHidden/>
    <w:unhideWhenUsed/>
    <w:rsid w:val="00A37993"/>
    <w:rPr>
      <w:b/>
      <w:bCs/>
    </w:rPr>
  </w:style>
  <w:style w:type="character" w:customStyle="1" w:styleId="CommentSubjectChar">
    <w:name w:val="Comment Subject Char"/>
    <w:basedOn w:val="CommentTextChar"/>
    <w:link w:val="CommentSubject"/>
    <w:uiPriority w:val="99"/>
    <w:semiHidden/>
    <w:rsid w:val="00A37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2613938">
      <w:bodyDiv w:val="1"/>
      <w:marLeft w:val="0"/>
      <w:marRight w:val="0"/>
      <w:marTop w:val="0"/>
      <w:marBottom w:val="0"/>
      <w:divBdr>
        <w:top w:val="none" w:sz="0" w:space="0" w:color="auto"/>
        <w:left w:val="none" w:sz="0" w:space="0" w:color="auto"/>
        <w:bottom w:val="none" w:sz="0" w:space="0" w:color="auto"/>
        <w:right w:val="none" w:sz="0" w:space="0" w:color="auto"/>
      </w:divBdr>
    </w:div>
    <w:div w:id="1131291407">
      <w:bodyDiv w:val="1"/>
      <w:marLeft w:val="0"/>
      <w:marRight w:val="0"/>
      <w:marTop w:val="0"/>
      <w:marBottom w:val="0"/>
      <w:divBdr>
        <w:top w:val="none" w:sz="0" w:space="0" w:color="auto"/>
        <w:left w:val="none" w:sz="0" w:space="0" w:color="auto"/>
        <w:bottom w:val="none" w:sz="0" w:space="0" w:color="auto"/>
        <w:right w:val="none" w:sz="0" w:space="0" w:color="auto"/>
      </w:divBdr>
    </w:div>
    <w:div w:id="1603416046">
      <w:bodyDiv w:val="1"/>
      <w:marLeft w:val="0"/>
      <w:marRight w:val="0"/>
      <w:marTop w:val="0"/>
      <w:marBottom w:val="0"/>
      <w:divBdr>
        <w:top w:val="none" w:sz="0" w:space="0" w:color="auto"/>
        <w:left w:val="none" w:sz="0" w:space="0" w:color="auto"/>
        <w:bottom w:val="none" w:sz="0" w:space="0" w:color="auto"/>
        <w:right w:val="none" w:sz="0" w:space="0" w:color="auto"/>
      </w:divBdr>
      <w:divsChild>
        <w:div w:id="1869249563">
          <w:marLeft w:val="480"/>
          <w:marRight w:val="0"/>
          <w:marTop w:val="0"/>
          <w:marBottom w:val="0"/>
          <w:divBdr>
            <w:top w:val="none" w:sz="0" w:space="0" w:color="auto"/>
            <w:left w:val="none" w:sz="0" w:space="0" w:color="auto"/>
            <w:bottom w:val="none" w:sz="0" w:space="0" w:color="auto"/>
            <w:right w:val="none" w:sz="0" w:space="0" w:color="auto"/>
          </w:divBdr>
        </w:div>
        <w:div w:id="884681637">
          <w:marLeft w:val="480"/>
          <w:marRight w:val="0"/>
          <w:marTop w:val="0"/>
          <w:marBottom w:val="0"/>
          <w:divBdr>
            <w:top w:val="none" w:sz="0" w:space="0" w:color="auto"/>
            <w:left w:val="none" w:sz="0" w:space="0" w:color="auto"/>
            <w:bottom w:val="none" w:sz="0" w:space="0" w:color="auto"/>
            <w:right w:val="none" w:sz="0" w:space="0" w:color="auto"/>
          </w:divBdr>
        </w:div>
        <w:div w:id="2024478057">
          <w:marLeft w:val="480"/>
          <w:marRight w:val="0"/>
          <w:marTop w:val="0"/>
          <w:marBottom w:val="0"/>
          <w:divBdr>
            <w:top w:val="none" w:sz="0" w:space="0" w:color="auto"/>
            <w:left w:val="none" w:sz="0" w:space="0" w:color="auto"/>
            <w:bottom w:val="none" w:sz="0" w:space="0" w:color="auto"/>
            <w:right w:val="none" w:sz="0" w:space="0" w:color="auto"/>
          </w:divBdr>
        </w:div>
        <w:div w:id="1850025412">
          <w:marLeft w:val="480"/>
          <w:marRight w:val="0"/>
          <w:marTop w:val="0"/>
          <w:marBottom w:val="0"/>
          <w:divBdr>
            <w:top w:val="none" w:sz="0" w:space="0" w:color="auto"/>
            <w:left w:val="none" w:sz="0" w:space="0" w:color="auto"/>
            <w:bottom w:val="none" w:sz="0" w:space="0" w:color="auto"/>
            <w:right w:val="none" w:sz="0" w:space="0" w:color="auto"/>
          </w:divBdr>
        </w:div>
        <w:div w:id="1376781053">
          <w:marLeft w:val="480"/>
          <w:marRight w:val="0"/>
          <w:marTop w:val="0"/>
          <w:marBottom w:val="0"/>
          <w:divBdr>
            <w:top w:val="none" w:sz="0" w:space="0" w:color="auto"/>
            <w:left w:val="none" w:sz="0" w:space="0" w:color="auto"/>
            <w:bottom w:val="none" w:sz="0" w:space="0" w:color="auto"/>
            <w:right w:val="none" w:sz="0" w:space="0" w:color="auto"/>
          </w:divBdr>
        </w:div>
        <w:div w:id="754858091">
          <w:marLeft w:val="480"/>
          <w:marRight w:val="0"/>
          <w:marTop w:val="0"/>
          <w:marBottom w:val="0"/>
          <w:divBdr>
            <w:top w:val="none" w:sz="0" w:space="0" w:color="auto"/>
            <w:left w:val="none" w:sz="0" w:space="0" w:color="auto"/>
            <w:bottom w:val="none" w:sz="0" w:space="0" w:color="auto"/>
            <w:right w:val="none" w:sz="0" w:space="0" w:color="auto"/>
          </w:divBdr>
        </w:div>
        <w:div w:id="1868132851">
          <w:marLeft w:val="480"/>
          <w:marRight w:val="0"/>
          <w:marTop w:val="0"/>
          <w:marBottom w:val="0"/>
          <w:divBdr>
            <w:top w:val="none" w:sz="0" w:space="0" w:color="auto"/>
            <w:left w:val="none" w:sz="0" w:space="0" w:color="auto"/>
            <w:bottom w:val="none" w:sz="0" w:space="0" w:color="auto"/>
            <w:right w:val="none" w:sz="0" w:space="0" w:color="auto"/>
          </w:divBdr>
        </w:div>
        <w:div w:id="414783822">
          <w:marLeft w:val="480"/>
          <w:marRight w:val="0"/>
          <w:marTop w:val="0"/>
          <w:marBottom w:val="0"/>
          <w:divBdr>
            <w:top w:val="none" w:sz="0" w:space="0" w:color="auto"/>
            <w:left w:val="none" w:sz="0" w:space="0" w:color="auto"/>
            <w:bottom w:val="none" w:sz="0" w:space="0" w:color="auto"/>
            <w:right w:val="none" w:sz="0" w:space="0" w:color="auto"/>
          </w:divBdr>
        </w:div>
        <w:div w:id="1502425530">
          <w:marLeft w:val="480"/>
          <w:marRight w:val="0"/>
          <w:marTop w:val="0"/>
          <w:marBottom w:val="0"/>
          <w:divBdr>
            <w:top w:val="none" w:sz="0" w:space="0" w:color="auto"/>
            <w:left w:val="none" w:sz="0" w:space="0" w:color="auto"/>
            <w:bottom w:val="none" w:sz="0" w:space="0" w:color="auto"/>
            <w:right w:val="none" w:sz="0" w:space="0" w:color="auto"/>
          </w:divBdr>
        </w:div>
        <w:div w:id="1214124833">
          <w:marLeft w:val="480"/>
          <w:marRight w:val="0"/>
          <w:marTop w:val="0"/>
          <w:marBottom w:val="0"/>
          <w:divBdr>
            <w:top w:val="none" w:sz="0" w:space="0" w:color="auto"/>
            <w:left w:val="none" w:sz="0" w:space="0" w:color="auto"/>
            <w:bottom w:val="none" w:sz="0" w:space="0" w:color="auto"/>
            <w:right w:val="none" w:sz="0" w:space="0" w:color="auto"/>
          </w:divBdr>
        </w:div>
      </w:divsChild>
    </w:div>
    <w:div w:id="1606307847">
      <w:bodyDiv w:val="1"/>
      <w:marLeft w:val="0"/>
      <w:marRight w:val="0"/>
      <w:marTop w:val="0"/>
      <w:marBottom w:val="0"/>
      <w:divBdr>
        <w:top w:val="none" w:sz="0" w:space="0" w:color="auto"/>
        <w:left w:val="none" w:sz="0" w:space="0" w:color="auto"/>
        <w:bottom w:val="none" w:sz="0" w:space="0" w:color="auto"/>
        <w:right w:val="none" w:sz="0" w:space="0" w:color="auto"/>
      </w:divBdr>
    </w:div>
    <w:div w:id="1970550650">
      <w:bodyDiv w:val="1"/>
      <w:marLeft w:val="0"/>
      <w:marRight w:val="0"/>
      <w:marTop w:val="0"/>
      <w:marBottom w:val="0"/>
      <w:divBdr>
        <w:top w:val="none" w:sz="0" w:space="0" w:color="auto"/>
        <w:left w:val="none" w:sz="0" w:space="0" w:color="auto"/>
        <w:bottom w:val="none" w:sz="0" w:space="0" w:color="auto"/>
        <w:right w:val="none" w:sz="0" w:space="0" w:color="auto"/>
      </w:divBdr>
      <w:divsChild>
        <w:div w:id="885217499">
          <w:marLeft w:val="480"/>
          <w:marRight w:val="0"/>
          <w:marTop w:val="0"/>
          <w:marBottom w:val="0"/>
          <w:divBdr>
            <w:top w:val="none" w:sz="0" w:space="0" w:color="auto"/>
            <w:left w:val="none" w:sz="0" w:space="0" w:color="auto"/>
            <w:bottom w:val="none" w:sz="0" w:space="0" w:color="auto"/>
            <w:right w:val="none" w:sz="0" w:space="0" w:color="auto"/>
          </w:divBdr>
        </w:div>
        <w:div w:id="2069956999">
          <w:marLeft w:val="480"/>
          <w:marRight w:val="0"/>
          <w:marTop w:val="0"/>
          <w:marBottom w:val="0"/>
          <w:divBdr>
            <w:top w:val="none" w:sz="0" w:space="0" w:color="auto"/>
            <w:left w:val="none" w:sz="0" w:space="0" w:color="auto"/>
            <w:bottom w:val="none" w:sz="0" w:space="0" w:color="auto"/>
            <w:right w:val="none" w:sz="0" w:space="0" w:color="auto"/>
          </w:divBdr>
        </w:div>
        <w:div w:id="114101819">
          <w:marLeft w:val="480"/>
          <w:marRight w:val="0"/>
          <w:marTop w:val="0"/>
          <w:marBottom w:val="0"/>
          <w:divBdr>
            <w:top w:val="none" w:sz="0" w:space="0" w:color="auto"/>
            <w:left w:val="none" w:sz="0" w:space="0" w:color="auto"/>
            <w:bottom w:val="none" w:sz="0" w:space="0" w:color="auto"/>
            <w:right w:val="none" w:sz="0" w:space="0" w:color="auto"/>
          </w:divBdr>
        </w:div>
        <w:div w:id="1863011436">
          <w:marLeft w:val="480"/>
          <w:marRight w:val="0"/>
          <w:marTop w:val="0"/>
          <w:marBottom w:val="0"/>
          <w:divBdr>
            <w:top w:val="none" w:sz="0" w:space="0" w:color="auto"/>
            <w:left w:val="none" w:sz="0" w:space="0" w:color="auto"/>
            <w:bottom w:val="none" w:sz="0" w:space="0" w:color="auto"/>
            <w:right w:val="none" w:sz="0" w:space="0" w:color="auto"/>
          </w:divBdr>
        </w:div>
        <w:div w:id="1705712198">
          <w:marLeft w:val="480"/>
          <w:marRight w:val="0"/>
          <w:marTop w:val="0"/>
          <w:marBottom w:val="0"/>
          <w:divBdr>
            <w:top w:val="none" w:sz="0" w:space="0" w:color="auto"/>
            <w:left w:val="none" w:sz="0" w:space="0" w:color="auto"/>
            <w:bottom w:val="none" w:sz="0" w:space="0" w:color="auto"/>
            <w:right w:val="none" w:sz="0" w:space="0" w:color="auto"/>
          </w:divBdr>
        </w:div>
        <w:div w:id="1838034722">
          <w:marLeft w:val="480"/>
          <w:marRight w:val="0"/>
          <w:marTop w:val="0"/>
          <w:marBottom w:val="0"/>
          <w:divBdr>
            <w:top w:val="none" w:sz="0" w:space="0" w:color="auto"/>
            <w:left w:val="none" w:sz="0" w:space="0" w:color="auto"/>
            <w:bottom w:val="none" w:sz="0" w:space="0" w:color="auto"/>
            <w:right w:val="none" w:sz="0" w:space="0" w:color="auto"/>
          </w:divBdr>
        </w:div>
        <w:div w:id="1207719059">
          <w:marLeft w:val="480"/>
          <w:marRight w:val="0"/>
          <w:marTop w:val="0"/>
          <w:marBottom w:val="0"/>
          <w:divBdr>
            <w:top w:val="none" w:sz="0" w:space="0" w:color="auto"/>
            <w:left w:val="none" w:sz="0" w:space="0" w:color="auto"/>
            <w:bottom w:val="none" w:sz="0" w:space="0" w:color="auto"/>
            <w:right w:val="none" w:sz="0" w:space="0" w:color="auto"/>
          </w:divBdr>
        </w:div>
        <w:div w:id="742414232">
          <w:marLeft w:val="480"/>
          <w:marRight w:val="0"/>
          <w:marTop w:val="0"/>
          <w:marBottom w:val="0"/>
          <w:divBdr>
            <w:top w:val="none" w:sz="0" w:space="0" w:color="auto"/>
            <w:left w:val="none" w:sz="0" w:space="0" w:color="auto"/>
            <w:bottom w:val="none" w:sz="0" w:space="0" w:color="auto"/>
            <w:right w:val="none" w:sz="0" w:space="0" w:color="auto"/>
          </w:divBdr>
        </w:div>
        <w:div w:id="358285806">
          <w:marLeft w:val="480"/>
          <w:marRight w:val="0"/>
          <w:marTop w:val="0"/>
          <w:marBottom w:val="0"/>
          <w:divBdr>
            <w:top w:val="none" w:sz="0" w:space="0" w:color="auto"/>
            <w:left w:val="none" w:sz="0" w:space="0" w:color="auto"/>
            <w:bottom w:val="none" w:sz="0" w:space="0" w:color="auto"/>
            <w:right w:val="none" w:sz="0" w:space="0" w:color="auto"/>
          </w:divBdr>
        </w:div>
        <w:div w:id="295333445">
          <w:marLeft w:val="480"/>
          <w:marRight w:val="0"/>
          <w:marTop w:val="0"/>
          <w:marBottom w:val="0"/>
          <w:divBdr>
            <w:top w:val="none" w:sz="0" w:space="0" w:color="auto"/>
            <w:left w:val="none" w:sz="0" w:space="0" w:color="auto"/>
            <w:bottom w:val="none" w:sz="0" w:space="0" w:color="auto"/>
            <w:right w:val="none" w:sz="0" w:space="0" w:color="auto"/>
          </w:divBdr>
        </w:div>
        <w:div w:id="198773564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thfi@aknacehbarat.ac.id" TargetMode="Externa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67B101EE6894E61B52C1719B6C885A7"/>
        <w:category>
          <w:name w:val="General"/>
          <w:gallery w:val="placeholder"/>
        </w:category>
        <w:types>
          <w:type w:val="bbPlcHdr"/>
        </w:types>
        <w:behaviors>
          <w:behavior w:val="content"/>
        </w:behaviors>
        <w:guid w:val="{1E22C500-98C1-4E47-95B6-D85F6E8026C0}"/>
      </w:docPartPr>
      <w:docPartBody>
        <w:p w:rsidR="007138CE" w:rsidRDefault="00EA2E81" w:rsidP="00EA2E81">
          <w:pPr>
            <w:pStyle w:val="B67B101EE6894E61B52C1719B6C885A7"/>
          </w:pPr>
          <w:r w:rsidRPr="006843A2">
            <w:rPr>
              <w:rStyle w:val="PlaceholderText"/>
            </w:rPr>
            <w:t>Click or tap here to enter text.</w:t>
          </w:r>
        </w:p>
      </w:docPartBody>
    </w:docPart>
    <w:docPart>
      <w:docPartPr>
        <w:name w:val="685304829DF24653B84118BE306C3071"/>
        <w:category>
          <w:name w:val="General"/>
          <w:gallery w:val="placeholder"/>
        </w:category>
        <w:types>
          <w:type w:val="bbPlcHdr"/>
        </w:types>
        <w:behaviors>
          <w:behavior w:val="content"/>
        </w:behaviors>
        <w:guid w:val="{4E8608D7-C93C-41FF-BBC3-F012203908F2}"/>
      </w:docPartPr>
      <w:docPartBody>
        <w:p w:rsidR="007138CE" w:rsidRDefault="00EA2E81" w:rsidP="00EA2E81">
          <w:pPr>
            <w:pStyle w:val="685304829DF24653B84118BE306C3071"/>
          </w:pPr>
          <w:r w:rsidRPr="006843A2">
            <w:rPr>
              <w:rStyle w:val="PlaceholderText"/>
            </w:rPr>
            <w:t>Click or tap here to enter text.</w:t>
          </w:r>
        </w:p>
      </w:docPartBody>
    </w:docPart>
    <w:docPart>
      <w:docPartPr>
        <w:name w:val="F5F7F2F8897340BC8EE0E08EAF4C4E85"/>
        <w:category>
          <w:name w:val="General"/>
          <w:gallery w:val="placeholder"/>
        </w:category>
        <w:types>
          <w:type w:val="bbPlcHdr"/>
        </w:types>
        <w:behaviors>
          <w:behavior w:val="content"/>
        </w:behaviors>
        <w:guid w:val="{42807CD8-F45A-43A3-9B24-1821972D2818}"/>
      </w:docPartPr>
      <w:docPartBody>
        <w:p w:rsidR="007138CE" w:rsidRDefault="00EA2E81" w:rsidP="00EA2E81">
          <w:pPr>
            <w:pStyle w:val="F5F7F2F8897340BC8EE0E08EAF4C4E85"/>
          </w:pPr>
          <w:r w:rsidRPr="006843A2">
            <w:rPr>
              <w:rStyle w:val="PlaceholderText"/>
            </w:rPr>
            <w:t>Click or tap here to enter text.</w:t>
          </w:r>
        </w:p>
      </w:docPartBody>
    </w:docPart>
    <w:docPart>
      <w:docPartPr>
        <w:name w:val="EECCC01ED2BC45EBA546499B4B62C976"/>
        <w:category>
          <w:name w:val="General"/>
          <w:gallery w:val="placeholder"/>
        </w:category>
        <w:types>
          <w:type w:val="bbPlcHdr"/>
        </w:types>
        <w:behaviors>
          <w:behavior w:val="content"/>
        </w:behaviors>
        <w:guid w:val="{7BB5DCF8-9D24-4150-AB14-751A7B3F7F66}"/>
      </w:docPartPr>
      <w:docPartBody>
        <w:p w:rsidR="007138CE" w:rsidRDefault="00EA2E81" w:rsidP="00EA2E81">
          <w:pPr>
            <w:pStyle w:val="EECCC01ED2BC45EBA546499B4B62C976"/>
          </w:pPr>
          <w:r w:rsidRPr="006843A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14A351D-7650-43E9-8F1B-FB060AE08005}"/>
      </w:docPartPr>
      <w:docPartBody>
        <w:p w:rsidR="007138CE" w:rsidRDefault="00EA2E81">
          <w:r w:rsidRPr="004C2F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2E81"/>
    <w:rsid w:val="00060985"/>
    <w:rsid w:val="001F6D68"/>
    <w:rsid w:val="003A5CEF"/>
    <w:rsid w:val="007138CE"/>
    <w:rsid w:val="007D215A"/>
    <w:rsid w:val="00BC3238"/>
    <w:rsid w:val="00CA60BD"/>
    <w:rsid w:val="00EA2E8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2E81"/>
    <w:rPr>
      <w:color w:val="808080"/>
    </w:rPr>
  </w:style>
  <w:style w:type="paragraph" w:customStyle="1" w:styleId="B67B101EE6894E61B52C1719B6C885A7">
    <w:name w:val="B67B101EE6894E61B52C1719B6C885A7"/>
    <w:rsid w:val="00EA2E81"/>
  </w:style>
  <w:style w:type="paragraph" w:customStyle="1" w:styleId="685304829DF24653B84118BE306C3071">
    <w:name w:val="685304829DF24653B84118BE306C3071"/>
    <w:rsid w:val="00EA2E81"/>
  </w:style>
  <w:style w:type="paragraph" w:customStyle="1" w:styleId="F5F7F2F8897340BC8EE0E08EAF4C4E85">
    <w:name w:val="F5F7F2F8897340BC8EE0E08EAF4C4E85"/>
    <w:rsid w:val="00EA2E81"/>
  </w:style>
  <w:style w:type="paragraph" w:customStyle="1" w:styleId="EECCC01ED2BC45EBA546499B4B62C976">
    <w:name w:val="EECCC01ED2BC45EBA546499B4B62C976"/>
    <w:rsid w:val="00EA2E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6009DF7-8A87-47B0-AB21-B79790F5618B}">
  <we:reference id="wa104382081" version="1.55.1.0" store="en-US" storeType="OMEX"/>
  <we:alternateReferences>
    <we:reference id="wa104382081" version="1.55.1.0" store="" storeType="OMEX"/>
  </we:alternateReferences>
  <we:properties>
    <we:property name="MENDELEY_CITATIONS" value="[{&quot;citationID&quot;:&quot;MENDELEY_CITATION_82dcc247-9e4e-4921-a0d1-08f216104a06&quot;,&quot;properties&quot;:{&quot;noteIndex&quot;:0},&quot;isEdited&quot;:false,&quot;manualOverride&quot;:{&quot;isManuallyOverridden&quot;:false,&quot;citeprocText&quot;:&quot;(Jaelani, 2022; Kafrawi et al., 2020)&quot;,&quot;manualOverrideText&quot;:&quot;&quot;},&quot;citationTag&quot;:&quot;MENDELEY_CITATION_v3_eyJjaXRhdGlvbklEIjoiTUVOREVMRVlfQ0lUQVRJT05fODJkY2MyNDctOWU0ZS00OTIxLWEwZDEtMDhmMjE2MTA0YTA2IiwicHJvcGVydGllcyI6eyJub3RlSW5kZXgiOjB9LCJpc0VkaXRlZCI6ZmFsc2UsIm1hbnVhbE92ZXJyaWRlIjp7ImlzTWFudWFsbHlPdmVycmlkZGVuIjpmYWxzZSwiY2l0ZXByb2NUZXh0IjoiKEphZWxhbmksIDIwMjI7IEthZnJhd2kgZXQgYWwuLCAyMDIwKSIsIm1hbnVhbE92ZXJyaWRlVGV4dCI6IiJ9LCJjaXRhdGlvbkl0ZW1zIjpbeyJpZCI6IjE1OTQzZTc5LWQzNjItM2QwNC1hYmQyLTNmMWNkZTk3NWNiYyIsIml0ZW1EYXRhIjp7InR5cGUiOiJhcnRpY2xlLWpvdXJuYWwiLCJpZCI6IjE1OTQzZTc5LWQzNjItM2QwNC1hYmQyLTNmMWNkZTk3NWNiYyIsInRpdGxlIjoiUGVsYXRpaGFuIFBlbnllbGVuZ2dhcmFhbiBKZW5hemFoIGRpIEtlbHVyYWhhbiBTdW5nYWkgU2FsYWsgS2VjYW1hdGFuIFRlbXB1bGluZyIsImF1dGhvciI6W3siZmFtaWx5IjoiS2FmcmF3aSIsImdpdmVuIjoiS2FmcmF3aSIsInBhcnNlLW5hbWVzIjpmYWxzZSwiZHJvcHBpbmctcGFydGljbGUiOiIiLCJub24tZHJvcHBpbmctcGFydGljbGUiOiIifSx7ImZhbWlseSI6Ik11bHlhZGkiLCJnaXZlbiI6Ik11bHlhZGkiLCJwYXJzZS1uYW1lcyI6ZmFsc2UsImRyb3BwaW5nLXBhcnRpY2xlIjoiIiwibm9uLWRyb3BwaW5nLXBhcnRpY2xlIjoiIn0seyJmYW1pbHkiOiJFcnBlbmRpIiwiZ2l2ZW4iOiJFcnBlbmRpIiwicGFyc2UtbmFtZXMiOmZhbHNlLCJkcm9wcGluZy1wYXJ0aWNsZSI6IiIsIm5vbi1kcm9wcGluZy1wYXJ0aWNsZSI6IiJ9LHsiZmFtaWx5IjoiU2FpbiIsImdpdmVuIjoiTW9oIiwicGFyc2UtbmFtZXMiOmZhbHNlLCJkcm9wcGluZy1wYXJ0aWNsZSI6IiIsIm5vbi1kcm9wcGluZy1wYXJ0aWNsZSI6IiJ9LHsiZmFtaWx5IjoiU3lhaGlkIiwiZ2l2ZW4iOiJBYmQiLCJwYXJzZS1uYW1lcyI6ZmFsc2UsImRyb3BwaW5nLXBhcnRpY2xlIjoiIiwibm9uLWRyb3BwaW5nLXBhcnRpY2xlIjoiIn0seyJmYW1pbHkiOiJBcm1pemkiLCJnaXZlbiI6IkFybWl6aSIsInBhcnNlLW5hbWVzIjpmYWxzZSwiZHJvcHBpbmctcGFydGljbGUiOiIiLCJub24tZHJvcHBpbmctcGFydGljbGUiOiIifV0sImNvbnRhaW5lci10aXRsZSI6IkFCRElNQVNZOiBKdXJuYWwgUGVuZ2FiZGlhbiBkYW4gUGVtYmVyZGF5YWFuIE1hc3lhcmFrYXQiLCJJU1NOIjoiMjc0NS03NDE5IiwiaXNzdWVkIjp7ImRhdGUtcGFydHMiOltbMjAyMF1dfSwicGFnZSI6IjEzLTE3IiwiaXNzdWUiOiIwMSIsInZvbHVtZSI6IjEiLCJjb250YWluZXItdGl0bGUtc2hvcnQiOiIifSwiaXNUZW1wb3JhcnkiOmZhbHNlfSx7ImlkIjoiNTBiNzI1ZTgtOTZiMy0zNDNmLWI0NmItZmZhZjczMzg5Y2Q1IiwiaXRlbURhdGEiOnsidHlwZSI6ImFydGljbGUtam91cm5hbCIsImlkIjoiNTBiNzI1ZTgtOTZiMy0zNDNmLWI0NmItZmZhZjczMzg5Y2Q1IiwidGl0bGUiOiJCaW1iaW5nYW4gUGVtdWxhc2FyYWFuIEplbmF6YWggRGkgU1RJS0VTIE1haGFyZGlrYSBDaXJlYm9uIiwiYXV0aG9yIjpbeyJmYW1pbHkiOiJKYWVsYW5pIiwiZ2l2ZW4iOiJKYWVsYW5pIiwicGFyc2UtbmFtZXMiOmZhbHNlLCJkcm9wcGluZy1wYXJ0aWNsZSI6IiIsIm5vbi1kcm9wcGluZy1wYXJ0aWNsZSI6IiJ9XSwiY29udGFpbmVyLXRpdGxlIjoiSnVybmFsIFBlbmRpZGlrYW4gRGFuIEtvbnNlbGluZyAoSlBESykiLCJJU1NOIjoiMjY4NS05MzZYIiwiaXNzdWVkIjp7ImRhdGUtcGFydHMiOltbMjAyMl1dfSwicGFnZSI6Ijc0NDgtNzQ1NCIsImlzc3VlIjoiNiIsInZvbHVtZSI6IjQiLCJjb250YWluZXItdGl0bGUtc2hvcnQiOiIifSwiaXNUZW1wb3JhcnkiOmZhbHNlfV19&quot;,&quot;citationItems&quot;:[{&quot;id&quot;:&quot;15943e79-d362-3d04-abd2-3f1cde975cbc&quot;,&quot;itemData&quot;:{&quot;type&quot;:&quot;article-journal&quot;,&quot;id&quot;:&quot;15943e79-d362-3d04-abd2-3f1cde975cbc&quot;,&quot;title&quot;:&quot;Pelatihan Penyelenggaraan Jenazah di Kelurahan Sungai Salak Kecamatan Tempuling&quot;,&quot;author&quot;:[{&quot;family&quot;:&quot;Kafrawi&quot;,&quot;given&quot;:&quot;Kafrawi&quot;,&quot;parse-names&quot;:false,&quot;dropping-particle&quot;:&quot;&quot;,&quot;non-dropping-particle&quot;:&quot;&quot;},{&quot;family&quot;:&quot;Mulyadi&quot;,&quot;given&quot;:&quot;Mulyadi&quot;,&quot;parse-names&quot;:false,&quot;dropping-particle&quot;:&quot;&quot;,&quot;non-dropping-particle&quot;:&quot;&quot;},{&quot;family&quot;:&quot;Erpendi&quot;,&quot;given&quot;:&quot;Erpendi&quot;,&quot;parse-names&quot;:false,&quot;dropping-particle&quot;:&quot;&quot;,&quot;non-dropping-particle&quot;:&quot;&quot;},{&quot;family&quot;:&quot;Sain&quot;,&quot;given&quot;:&quot;Moh&quot;,&quot;parse-names&quot;:false,&quot;dropping-particle&quot;:&quot;&quot;,&quot;non-dropping-particle&quot;:&quot;&quot;},{&quot;family&quot;:&quot;Syahid&quot;,&quot;given&quot;:&quot;Abd&quot;,&quot;parse-names&quot;:false,&quot;dropping-particle&quot;:&quot;&quot;,&quot;non-dropping-particle&quot;:&quot;&quot;},{&quot;family&quot;:&quot;Armizi&quot;,&quot;given&quot;:&quot;Armizi&quot;,&quot;parse-names&quot;:false,&quot;dropping-particle&quot;:&quot;&quot;,&quot;non-dropping-particle&quot;:&quot;&quot;}],&quot;container-title&quot;:&quot;ABDIMASY: Jurnal Pengabdian dan Pemberdayaan Masyarakat&quot;,&quot;ISSN&quot;:&quot;2745-7419&quot;,&quot;issued&quot;:{&quot;date-parts&quot;:[[2020]]},&quot;page&quot;:&quot;13-17&quot;,&quot;issue&quot;:&quot;01&quot;,&quot;volume&quot;:&quot;1&quot;,&quot;container-title-short&quot;:&quot;&quot;},&quot;isTemporary&quot;:false},{&quot;id&quot;:&quot;50b725e8-96b3-343f-b46b-ffaf73389cd5&quot;,&quot;itemData&quot;:{&quot;type&quot;:&quot;article-journal&quot;,&quot;id&quot;:&quot;50b725e8-96b3-343f-b46b-ffaf73389cd5&quot;,&quot;title&quot;:&quot;Bimbingan Pemulasaraan Jenazah Di STIKES Mahardika Cirebon&quot;,&quot;author&quot;:[{&quot;family&quot;:&quot;Jaelani&quot;,&quot;given&quot;:&quot;Jaelani&quot;,&quot;parse-names&quot;:false,&quot;dropping-particle&quot;:&quot;&quot;,&quot;non-dropping-particle&quot;:&quot;&quot;}],&quot;container-title&quot;:&quot;Jurnal Pendidikan Dan Konseling (JPDK)&quot;,&quot;ISSN&quot;:&quot;2685-936X&quot;,&quot;issued&quot;:{&quot;date-parts&quot;:[[2022]]},&quot;page&quot;:&quot;7448-7454&quot;,&quot;issue&quot;:&quot;6&quot;,&quot;volume&quot;:&quot;4&quot;,&quot;container-title-short&quot;:&quot;&quot;},&quot;isTemporary&quot;:false}]},{&quot;citationID&quot;:&quot;MENDELEY_CITATION_02a4fa4b-71b2-49f8-9ca5-a4cf0c36afe9&quot;,&quot;properties&quot;:{&quot;noteIndex&quot;:0},&quot;isEdited&quot;:false,&quot;manualOverride&quot;:{&quot;isManuallyOverridden&quot;:false,&quot;citeprocText&quot;:&quot;(Al-Albani, 2020)&quot;,&quot;manualOverrideText&quot;:&quot;&quot;},&quot;citationTag&quot;:&quot;MENDELEY_CITATION_v3_eyJjaXRhdGlvbklEIjoiTUVOREVMRVlfQ0lUQVRJT05fMDJhNGZhNGItNzFiMi00OWY4LTljYTUtYTRjZjBjMzZhZmU5IiwicHJvcGVydGllcyI6eyJub3RlSW5kZXgiOjB9LCJpc0VkaXRlZCI6ZmFsc2UsIm1hbnVhbE92ZXJyaWRlIjp7ImlzTWFudWFsbHlPdmVycmlkZGVuIjpmYWxzZSwiY2l0ZXByb2NUZXh0IjoiKEFsLUFsYmFuaSwgMjAyMCkiLCJtYW51YWxPdmVycmlkZVRleHQiOiIifSwiY2l0YXRpb25JdGVtcyI6W3siaWQiOiI0YmEwNzcwYi0zYjc1LTNiMWQtYTdjNC1iYzIwODMzZjU4N2UiLCJpdGVtRGF0YSI6eyJ0eXBlIjoiYm9vayIsImlkIjoiNGJhMDc3MGItM2I3NS0zYjFkLWE3YzQtYmMyMDgzM2Y1ODdlIiwidGl0bGUiOiJGaXFpaCBMZW5na2FwIE1lbmd1cnVzIEplbmF6YWgiLCJhdXRob3IiOlt7ImZhbWlseSI6IkFsLUFsYmFuaSIsImdpdmVuIjoiTSBOYXNoaXJ1ZGRpbiIsInBhcnNlLW5hbWVzIjpmYWxzZSwiZHJvcHBpbmctcGFydGljbGUiOiIiLCJub24tZHJvcHBpbmctcGFydGljbGUiOiIifV0sIklTQk4iOiI2MDIyNTA3MzU5IiwiaXNzdWVkIjp7ImRhdGUtcGFydHMiOltbMjAyMF1dfSwicHVibGlzaGVyIjoiR2VtYSBJbnNhbmkiLCJjb250YWluZXItdGl0bGUtc2hvcnQiOiIifSwiaXNUZW1wb3JhcnkiOmZhbHNlfV19&quot;,&quot;citationItems&quot;:[{&quot;id&quot;:&quot;4ba0770b-3b75-3b1d-a7c4-bc20833f587e&quot;,&quot;itemData&quot;:{&quot;type&quot;:&quot;book&quot;,&quot;id&quot;:&quot;4ba0770b-3b75-3b1d-a7c4-bc20833f587e&quot;,&quot;title&quot;:&quot;Fiqih Lengkap Mengurus Jenazah&quot;,&quot;author&quot;:[{&quot;family&quot;:&quot;Al-Albani&quot;,&quot;given&quot;:&quot;M Nashiruddin&quot;,&quot;parse-names&quot;:false,&quot;dropping-particle&quot;:&quot;&quot;,&quot;non-dropping-particle&quot;:&quot;&quot;}],&quot;ISBN&quot;:&quot;6022507359&quot;,&quot;issued&quot;:{&quot;date-parts&quot;:[[2020]]},&quot;publisher&quot;:&quot;Gema Insani&quot;,&quot;container-title-short&quot;:&quot;&quot;},&quot;isTemporary&quot;:false}]},{&quot;citationID&quot;:&quot;MENDELEY_CITATION_51a9e989-0d00-4850-85eb-3022296f02b0&quot;,&quot;properties&quot;:{&quot;noteIndex&quot;:0},&quot;isEdited&quot;:false,&quot;manualOverride&quot;:{&quot;isManuallyOverridden&quot;:false,&quot;citeprocText&quot;:&quot;(Munawwir &amp;#38; Munawwir, 1997)&quot;,&quot;manualOverrideText&quot;:&quot;&quot;},&quot;citationTag&quot;:&quot;MENDELEY_CITATION_v3_eyJjaXRhdGlvbklEIjoiTUVOREVMRVlfQ0lUQVRJT05fNTFhOWU5ODktMGQwMC00ODUwLTg1ZWItMzAyMjI5NmYwMmIwIiwicHJvcGVydGllcyI6eyJub3RlSW5kZXgiOjB9LCJpc0VkaXRlZCI6ZmFsc2UsIm1hbnVhbE92ZXJyaWRlIjp7ImlzTWFudWFsbHlPdmVycmlkZGVuIjpmYWxzZSwiY2l0ZXByb2NUZXh0IjoiKE11bmF3d2lyICYjMzg7IE11bmF3d2lyLCAxOTk3KSIsIm1hbnVhbE92ZXJyaWRlVGV4dCI6IiJ9LCJjaXRhdGlvbkl0ZW1zIjpbeyJpZCI6ImIyYzMyYTM0LWI1YzEtMzA2NC1iMzcyLWE1NzQ5MDlmOWQyZiIsIml0ZW1EYXRhIjp7InR5cGUiOiJhcnRpY2xlLWpvdXJuYWwiLCJpZCI6ImIyYzMyYTM0LWI1YzEtMzA2NC1iMzcyLWE1NzQ5MDlmOWQyZiIsInRpdGxlIjoiS2FtdXMgYWwtbXVuYXd3aXIgQXJhYi1JbmRvbmVzaWEgdGVybGVuZ2thcCIsImF1dGhvciI6W3siZmFtaWx5IjoiTXVuYXd3aXIiLCJnaXZlbiI6IkFjaG1hZCBXYXJzb24iLCJwYXJzZS1uYW1lcyI6ZmFsc2UsImRyb3BwaW5nLXBhcnRpY2xlIjoiIiwibm9uLWRyb3BwaW5nLXBhcnRpY2xlIjoiIn0seyJmYW1pbHkiOiJNdW5hd3dpciIsImdpdmVuIjoiQWhtYWQgV2Fyc29uIiwicGFyc2UtbmFtZXMiOmZhbHNlLCJkcm9wcGluZy1wYXJ0aWNsZSI6IiIsIm5vbi1kcm9wcGluZy1wYXJ0aWNsZSI6IiJ9XSwiaXNzdWVkIjp7ImRhdGUtcGFydHMiOltbMTk5N11dfSwicHVibGlzaGVyIjoiUHVzdGFrYSBQcm9ncmVzc2lmIiwiY29udGFpbmVyLXRpdGxlLXNob3J0IjoiIn0sImlzVGVtcG9yYXJ5IjpmYWxzZX1dfQ==&quot;,&quot;citationItems&quot;:[{&quot;id&quot;:&quot;b2c32a34-b5c1-3064-b372-a574909f9d2f&quot;,&quot;itemData&quot;:{&quot;type&quot;:&quot;article-journal&quot;,&quot;id&quot;:&quot;b2c32a34-b5c1-3064-b372-a574909f9d2f&quot;,&quot;title&quot;:&quot;Kamus al-munawwir Arab-Indonesia terlengkap&quot;,&quot;author&quot;:[{&quot;family&quot;:&quot;Munawwir&quot;,&quot;given&quot;:&quot;Achmad Warson&quot;,&quot;parse-names&quot;:false,&quot;dropping-particle&quot;:&quot;&quot;,&quot;non-dropping-particle&quot;:&quot;&quot;},{&quot;family&quot;:&quot;Munawwir&quot;,&quot;given&quot;:&quot;Ahmad Warson&quot;,&quot;parse-names&quot;:false,&quot;dropping-particle&quot;:&quot;&quot;,&quot;non-dropping-particle&quot;:&quot;&quot;}],&quot;issued&quot;:{&quot;date-parts&quot;:[[1997]]},&quot;publisher&quot;:&quot;Pustaka Progressif&quot;,&quot;container-title-short&quot;:&quot;&quot;},&quot;isTemporary&quot;:false}]},{&quot;citationID&quot;:&quot;MENDELEY_CITATION_b08f4b23-2e5c-43af-be3d-673e7c35f342&quot;,&quot;properties&quot;:{&quot;noteIndex&quot;:0},&quot;isEdited&quot;:false,&quot;manualOverride&quot;:{&quot;isManuallyOverridden&quot;:false,&quot;citeprocText&quot;:&quot;(Ulum et al., 2021)&quot;,&quot;manualOverrideText&quot;:&quot;&quot;},&quot;citationTag&quot;:&quot;MENDELEY_CITATION_v3_eyJjaXRhdGlvbklEIjoiTUVOREVMRVlfQ0lUQVRJT05fYjA4ZjRiMjMtMmU1Yy00M2FmLWJlM2QtNjczZTdjMzVmMzQyIiwicHJvcGVydGllcyI6eyJub3RlSW5kZXgiOjB9LCJpc0VkaXRlZCI6ZmFsc2UsIm1hbnVhbE92ZXJyaWRlIjp7ImlzTWFudWFsbHlPdmVycmlkZGVuIjpmYWxzZSwiY2l0ZXByb2NUZXh0IjoiKFVsdW0gZXQgYWwuLCAyMDIxKSIsIm1hbnVhbE92ZXJyaWRlVGV4dCI6IiJ9LCJjaXRhdGlvbkl0ZW1zIjpbeyJpZCI6Ijc0NjUwMmRkLTdlYTctM2U5ZC05ZWRkLTJmMThmNDI5ZjI5MSIsIml0ZW1EYXRhIjp7InR5cGUiOiJhcnRpY2xlLWpvdXJuYWwiLCJpZCI6Ijc0NjUwMmRkLTdlYTctM2U5ZC05ZWRkLTJmMThmNDI5ZjI5MSIsInRpdGxlIjoiUGVuaW5na2F0YW4gUGVsYXlhbmFuIFNvc2lhbCBLZWFnYW1hYW4gRGFsYW0gQmltYmluZ2FuIE1lcmF3YXQgSmVuYXphaCBkaSBQZXJ1bSBNYW5nbGkgUmVzaWRlbmNlIEtlbHVyYWhhbiBTZW1wdXNhcmkgS2FsaXdhdGVzLUplbWJlciIsImF1dGhvciI6W3siZmFtaWx5IjoiVWx1bSIsImdpdmVuIjoiSGFpcnVsIiwicGFyc2UtbmFtZXMiOmZhbHNlLCJkcm9wcGluZy1wYXJ0aWNsZSI6IiIsIm5vbi1kcm9wcGluZy1wYXJ0aWNsZSI6IiJ9LHsiZmFtaWx5IjoiQWlzeWFoIiwiZ2l2ZW4iOiJTaXRpIiwicGFyc2UtbmFtZXMiOmZhbHNlLCJkcm9wcGluZy1wYXJ0aWNsZSI6IiIsIm5vbi1kcm9wcGluZy1wYXJ0aWNsZSI6IiJ9LHsiZmFtaWx5IjoiUHVyYmFqYXRpIiwiZ2l2ZW4iOiJIYWZpemggSW5kcmkiLCJwYXJzZS1uYW1lcyI6ZmFsc2UsImRyb3BwaW5nLXBhcnRpY2xlIjoiIiwibm9uLWRyb3BwaW5nLXBhcnRpY2xlIjoiIn1dLCJjb250YWluZXItdGl0bGUiOiInSWJhZGF0dW5hOiBKdXJuYWwgUGVuZ2FiZGlhbiBNYXN5YXJha2F0IiwiSVNTTiI6IjI4MDktNzA4NCIsImlzc3VlZCI6eyJkYXRlLXBhcnRzIjpbWzIwMjFdXX0sInBhZ2UiOiIyNC0zMyIsImlzc3VlIjoiMSIsInZvbHVtZSI6IjEiLCJjb250YWluZXItdGl0bGUtc2hvcnQiOiIifSwiaXNUZW1wb3JhcnkiOmZhbHNlfV19&quot;,&quot;citationItems&quot;:[{&quot;id&quot;:&quot;746502dd-7ea7-3e9d-9edd-2f18f429f291&quot;,&quot;itemData&quot;:{&quot;type&quot;:&quot;article-journal&quot;,&quot;id&quot;:&quot;746502dd-7ea7-3e9d-9edd-2f18f429f291&quot;,&quot;title&quot;:&quot;Peningkatan Pelayanan Sosial Keagamaan Dalam Bimbingan Merawat Jenazah di Perum Mangli Residence Kelurahan Sempusari Kaliwates-Jember&quot;,&quot;author&quot;:[{&quot;family&quot;:&quot;Ulum&quot;,&quot;given&quot;:&quot;Hairul&quot;,&quot;parse-names&quot;:false,&quot;dropping-particle&quot;:&quot;&quot;,&quot;non-dropping-particle&quot;:&quot;&quot;},{&quot;family&quot;:&quot;Aisyah&quot;,&quot;given&quot;:&quot;Siti&quot;,&quot;parse-names&quot;:false,&quot;dropping-particle&quot;:&quot;&quot;,&quot;non-dropping-particle&quot;:&quot;&quot;},{&quot;family&quot;:&quot;Purbajati&quot;,&quot;given&quot;:&quot;Hafizh Indri&quot;,&quot;parse-names&quot;:false,&quot;dropping-particle&quot;:&quot;&quot;,&quot;non-dropping-particle&quot;:&quot;&quot;}],&quot;container-title&quot;:&quot;'Ibadatuna: Jurnal Pengabdian Masyarakat&quot;,&quot;ISSN&quot;:&quot;2809-7084&quot;,&quot;issued&quot;:{&quot;date-parts&quot;:[[2021]]},&quot;page&quot;:&quot;24-33&quot;,&quot;issue&quot;:&quot;1&quot;,&quot;volume&quot;:&quot;1&quot;,&quot;container-title-short&quot;:&quot;&quot;},&quot;isTemporary&quot;:false}]},{&quot;citationID&quot;:&quot;MENDELEY_CITATION_58e0b489-a5e2-4e78-bd46-e7b1617b3f7e&quot;,&quot;properties&quot;:{&quot;noteIndex&quot;:0},&quot;isEdited&quot;:false,&quot;manualOverride&quot;:{&quot;isManuallyOverridden&quot;:false,&quot;citeprocText&quot;:&quot;(Ahmad, 2022)&quot;,&quot;manualOverrideText&quot;:&quot;&quot;},&quot;citationTag&quot;:&quot;MENDELEY_CITATION_v3_eyJjaXRhdGlvbklEIjoiTUVOREVMRVlfQ0lUQVRJT05fNThlMGI0ODktYTVlMi00ZTc4LWJkNDYtZTdiMTYxN2IzZjdlIiwicHJvcGVydGllcyI6eyJub3RlSW5kZXgiOjB9LCJpc0VkaXRlZCI6ZmFsc2UsIm1hbnVhbE92ZXJyaWRlIjp7ImlzTWFudWFsbHlPdmVycmlkZGVuIjpmYWxzZSwiY2l0ZXByb2NUZXh0IjoiKEFobWFkLCAyMDIyKSIsIm1hbnVhbE92ZXJyaWRlVGV4dCI6IiJ9LCJjaXRhdGlvbkl0ZW1zIjpbeyJpZCI6IjJhMWZjM2Y4LTdlMmQtMzc0Yi04MmFlLTU1Njg0NTAyODQxNSIsIml0ZW1EYXRhIjp7InR5cGUiOiJib29rIiwiaWQiOiIyYTFmYzNmOC03ZTJkLTM3NGItODJhZS01NTY4NDUwMjg0MTUiLCJ0aXRsZSI6IlBhbmR1YW4gUHJha3RpcyBQZXJhd2F0YW4gZGFuIFNoYWxhdCBKZW5hemFoIiwiYXV0aG9yIjpbeyJmYW1pbHkiOiJBaG1hZCIsImdpdmVuIjoiQWxpIE1hc+KAmXVkIiwicGFyc2UtbmFtZXMiOmZhbHNlLCJkcm9wcGluZy1wYXJ0aWNsZSI6IiIsIm5vbi1kcm9wcGluZy1wYXJ0aWNsZSI6IiJ9XSwiSVNCTiI6IjYyMzQyMzE2OTEiLCJpc3N1ZWQiOnsiZGF0ZS1wYXJ0cyI6W1syMDIyXV19LCJwdWJsaXNoZXIiOiJQZW5lcmJpdCBOZW0iLCJjb250YWluZXItdGl0bGUtc2hvcnQiOiIifSwiaXNUZW1wb3JhcnkiOmZhbHNlfV19&quot;,&quot;citationItems&quot;:[{&quot;id&quot;:&quot;2a1fc3f8-7e2d-374b-82ae-556845028415&quot;,&quot;itemData&quot;:{&quot;type&quot;:&quot;book&quot;,&quot;id&quot;:&quot;2a1fc3f8-7e2d-374b-82ae-556845028415&quot;,&quot;title&quot;:&quot;Panduan Praktis Perawatan dan Shalat Jenazah&quot;,&quot;author&quot;:[{&quot;family&quot;:&quot;Ahmad&quot;,&quot;given&quot;:&quot;Ali Mas’ud&quot;,&quot;parse-names&quot;:false,&quot;dropping-particle&quot;:&quot;&quot;,&quot;non-dropping-particle&quot;:&quot;&quot;}],&quot;ISBN&quot;:&quot;6234231691&quot;,&quot;issued&quot;:{&quot;date-parts&quot;:[[2022]]},&quot;publisher&quot;:&quot;Penerbit Nem&quot;,&quot;container-title-short&quot;:&quot;&quot;},&quot;isTemporary&quot;:false}]},{&quot;citationID&quot;:&quot;MENDELEY_CITATION_3eb245a5-f73f-4274-8b09-0fb4836081ec&quot;,&quot;properties&quot;:{&quot;noteIndex&quot;:0},&quot;isEdited&quot;:false,&quot;manualOverride&quot;:{&quot;isManuallyOverridden&quot;:false,&quot;citeprocText&quot;:&quot;(Karim, 2004)&quot;,&quot;manualOverrideText&quot;:&quot;&quot;},&quot;citationTag&quot;:&quot;MENDELEY_CITATION_v3_eyJjaXRhdGlvbklEIjoiTUVOREVMRVlfQ0lUQVRJT05fM2ViMjQ1YTUtZjczZi00Mjc0LThiMDktMGZiNDgzNjA4MWVjIiwicHJvcGVydGllcyI6eyJub3RlSW5kZXgiOjB9LCJpc0VkaXRlZCI6ZmFsc2UsIm1hbnVhbE92ZXJyaWRlIjp7ImlzTWFudWFsbHlPdmVycmlkZGVuIjpmYWxzZSwiY2l0ZXByb2NUZXh0IjoiKEthcmltLCAyMDA0KSIsIm1hbnVhbE92ZXJyaWRlVGV4dCI6IiJ9LCJjaXRhdGlvbkl0ZW1zIjpbeyJpZCI6IjdiMTZhMjVjLTgwYWQtMzkyZC1iMDcxLTU1NTY1MDM1M2JhYSIsIml0ZW1EYXRhIjp7InR5cGUiOiJhcnRpY2xlLWpvdXJuYWwiLCJpZCI6IjdiMTZhMjVjLTgwYWQtMzkyZC1iMDcxLTU1NTY1MDM1M2JhYSIsInRpdGxlIjoiUGV0dW5qdWsgTWVyYXdhdCBKZW5hemFoIERhbiBTaGFsYXQgSmVuYXphaCIsImF1dGhvciI6W3siZmFtaWx5IjoiS2FyaW0iLCJnaXZlbiI6IkFiZHVsIiwicGFyc2UtbmFtZXMiOmZhbHNlLCJkcm9wcGluZy1wYXJ0aWNsZSI6IiIsIm5vbi1kcm9wcGluZy1wYXJ0aWNsZSI6IiJ9XSwiY29udGFpbmVyLXRpdGxlIjoiSmFrYXJ0YTogQW16YWgiLCJpc3N1ZWQiOnsiZGF0ZS1wYXJ0cyI6W1syMDA0XV19LCJjb250YWluZXItdGl0bGUtc2hvcnQiOiIifSwiaXNUZW1wb3JhcnkiOmZhbHNlfV19&quot;,&quot;citationItems&quot;:[{&quot;id&quot;:&quot;7b16a25c-80ad-392d-b071-555650353baa&quot;,&quot;itemData&quot;:{&quot;type&quot;:&quot;article-journal&quot;,&quot;id&quot;:&quot;7b16a25c-80ad-392d-b071-555650353baa&quot;,&quot;title&quot;:&quot;Petunjuk Merawat Jenazah Dan Shalat Jenazah&quot;,&quot;author&quot;:[{&quot;family&quot;:&quot;Karim&quot;,&quot;given&quot;:&quot;Abdul&quot;,&quot;parse-names&quot;:false,&quot;dropping-particle&quot;:&quot;&quot;,&quot;non-dropping-particle&quot;:&quot;&quot;}],&quot;container-title&quot;:&quot;Jakarta: Amzah&quot;,&quot;issued&quot;:{&quot;date-parts&quot;:[[2004]]},&quot;container-title-short&quot;:&quot;&quot;},&quot;isTemporary&quot;:false}]},{&quot;citationID&quot;:&quot;MENDELEY_CITATION_ea64946f-eb88-4848-93f4-e8078de56fa4&quot;,&quot;properties&quot;:{&quot;noteIndex&quot;:0},&quot;isEdited&quot;:false,&quot;manualOverride&quot;:{&quot;isManuallyOverridden&quot;:false,&quot;citeprocText&quot;:&quot;(Karim, 2004)&quot;,&quot;manualOverrideText&quot;:&quot;&quot;},&quot;citationTag&quot;:&quot;MENDELEY_CITATION_v3_eyJjaXRhdGlvbklEIjoiTUVOREVMRVlfQ0lUQVRJT05fZWE2NDk0NmYtZWI4OC00ODQ4LTkzZjQtZTgwNzhkZTU2ZmE0IiwicHJvcGVydGllcyI6eyJub3RlSW5kZXgiOjB9LCJpc0VkaXRlZCI6ZmFsc2UsIm1hbnVhbE92ZXJyaWRlIjp7ImlzTWFudWFsbHlPdmVycmlkZGVuIjpmYWxzZSwiY2l0ZXByb2NUZXh0IjoiKEthcmltLCAyMDA0KSIsIm1hbnVhbE92ZXJyaWRlVGV4dCI6IiJ9LCJjaXRhdGlvbkl0ZW1zIjpbeyJpZCI6IjdiMTZhMjVjLTgwYWQtMzkyZC1iMDcxLTU1NTY1MDM1M2JhYSIsIml0ZW1EYXRhIjp7InR5cGUiOiJhcnRpY2xlLWpvdXJuYWwiLCJpZCI6IjdiMTZhMjVjLTgwYWQtMzkyZC1iMDcxLTU1NTY1MDM1M2JhYSIsInRpdGxlIjoiUGV0dW5qdWsgTWVyYXdhdCBKZW5hemFoIERhbiBTaGFsYXQgSmVuYXphaCIsImF1dGhvciI6W3siZmFtaWx5IjoiS2FyaW0iLCJnaXZlbiI6IkFiZHVsIiwicGFyc2UtbmFtZXMiOmZhbHNlLCJkcm9wcGluZy1wYXJ0aWNsZSI6IiIsIm5vbi1kcm9wcGluZy1wYXJ0aWNsZSI6IiJ9XSwiY29udGFpbmVyLXRpdGxlIjoiSmFrYXJ0YTogQW16YWgiLCJpc3N1ZWQiOnsiZGF0ZS1wYXJ0cyI6W1syMDA0XV19LCJjb250YWluZXItdGl0bGUtc2hvcnQiOiIifSwiaXNUZW1wb3JhcnkiOmZhbHNlfV19&quot;,&quot;citationItems&quot;:[{&quot;id&quot;:&quot;7b16a25c-80ad-392d-b071-555650353baa&quot;,&quot;itemData&quot;:{&quot;type&quot;:&quot;article-journal&quot;,&quot;id&quot;:&quot;7b16a25c-80ad-392d-b071-555650353baa&quot;,&quot;title&quot;:&quot;Petunjuk Merawat Jenazah Dan Shalat Jenazah&quot;,&quot;author&quot;:[{&quot;family&quot;:&quot;Karim&quot;,&quot;given&quot;:&quot;Abdul&quot;,&quot;parse-names&quot;:false,&quot;dropping-particle&quot;:&quot;&quot;,&quot;non-dropping-particle&quot;:&quot;&quot;}],&quot;container-title&quot;:&quot;Jakarta: Amzah&quot;,&quot;issued&quot;:{&quot;date-parts&quot;:[[2004]]},&quot;container-title-short&quot;:&quot;&quot;},&quot;isTemporary&quot;:false}]},{&quot;citationID&quot;:&quot;MENDELEY_CITATION_7e99b699-db70-4b66-9b33-10e007b89a69&quot;,&quot;properties&quot;:{&quot;noteIndex&quot;:0},&quot;isEdited&quot;:false,&quot;manualOverride&quot;:{&quot;isManuallyOverridden&quot;:false,&quot;citeprocText&quot;:&quot;(Al-Albani, 2020; Karim, 2004)&quot;,&quot;manualOverrideText&quot;:&quot;&quot;},&quot;citationItems&quot;:[{&quot;id&quot;:&quot;7b16a25c-80ad-392d-b071-555650353baa&quot;,&quot;itemData&quot;:{&quot;type&quot;:&quot;article-journal&quot;,&quot;id&quot;:&quot;7b16a25c-80ad-392d-b071-555650353baa&quot;,&quot;title&quot;:&quot;Petunjuk Merawat Jenazah Dan Shalat Jenazah&quot;,&quot;author&quot;:[{&quot;family&quot;:&quot;Karim&quot;,&quot;given&quot;:&quot;Abdul&quot;,&quot;parse-names&quot;:false,&quot;dropping-particle&quot;:&quot;&quot;,&quot;non-dropping-particle&quot;:&quot;&quot;}],&quot;container-title&quot;:&quot;Jakarta: Amzah&quot;,&quot;issued&quot;:{&quot;date-parts&quot;:[[2004]]},&quot;container-title-short&quot;:&quot;&quot;},&quot;isTemporary&quot;:false},{&quot;id&quot;:&quot;4ba0770b-3b75-3b1d-a7c4-bc20833f587e&quot;,&quot;itemData&quot;:{&quot;type&quot;:&quot;book&quot;,&quot;id&quot;:&quot;4ba0770b-3b75-3b1d-a7c4-bc20833f587e&quot;,&quot;title&quot;:&quot;Fiqih Lengkap Mengurus Jenazah&quot;,&quot;author&quot;:[{&quot;family&quot;:&quot;Al-Albani&quot;,&quot;given&quot;:&quot;M Nashiruddin&quot;,&quot;parse-names&quot;:false,&quot;dropping-particle&quot;:&quot;&quot;,&quot;non-dropping-particle&quot;:&quot;&quot;}],&quot;ISBN&quot;:&quot;6022507359&quot;,&quot;issued&quot;:{&quot;date-parts&quot;:[[2020]]},&quot;publisher&quot;:&quot;Gema Insani&quot;},&quot;isTemporary&quot;:false}],&quot;citationTag&quot;:&quot;MENDELEY_CITATION_v3_eyJjaXRhdGlvbklEIjoiTUVOREVMRVlfQ0lUQVRJT05fN2U5OWI2OTktZGI3MC00YjY2LTliMzMtMTBlMDA3Yjg5YTY5IiwicHJvcGVydGllcyI6eyJub3RlSW5kZXgiOjB9LCJpc0VkaXRlZCI6ZmFsc2UsIm1hbnVhbE92ZXJyaWRlIjp7ImlzTWFudWFsbHlPdmVycmlkZGVuIjpmYWxzZSwiY2l0ZXByb2NUZXh0IjoiKEFsLUFsYmFuaSwgMjAyMDsgS2FyaW0sIDIwMDQpIiwibWFudWFsT3ZlcnJpZGVUZXh0IjoiIn0sImNpdGF0aW9uSXRlbXMiOlt7ImlkIjoiN2IxNmEyNWMtODBhZC0zOTJkLWIwNzEtNTU1NjUwMzUzYmFhIiwiaXRlbURhdGEiOnsidHlwZSI6ImFydGljbGUtam91cm5hbCIsImlkIjoiN2IxNmEyNWMtODBhZC0zOTJkLWIwNzEtNTU1NjUwMzUzYmFhIiwidGl0bGUiOiJQZXR1bmp1ayBNZXJhd2F0IEplbmF6YWggRGFuIFNoYWxhdCBKZW5hemFoIiwiYXV0aG9yIjpbeyJmYW1pbHkiOiJLYXJpbSIsImdpdmVuIjoiQWJkdWwiLCJwYXJzZS1uYW1lcyI6ZmFsc2UsImRyb3BwaW5nLXBhcnRpY2xlIjoiIiwibm9uLWRyb3BwaW5nLXBhcnRpY2xlIjoiIn1dLCJjb250YWluZXItdGl0bGUiOiJKYWthcnRhOiBBbXphaCIsImlzc3VlZCI6eyJkYXRlLXBhcnRzIjpbWzIwMDRdXX0sImNvbnRhaW5lci10aXRsZS1zaG9ydCI6IiJ9LCJpc1RlbXBvcmFyeSI6ZmFsc2V9LHsiaWQiOiI0YmEwNzcwYi0zYjc1LTNiMWQtYTdjNC1iYzIwODMzZjU4N2UiLCJpdGVtRGF0YSI6eyJ0eXBlIjoiYm9vayIsImlkIjoiNGJhMDc3MGItM2I3NS0zYjFkLWE3YzQtYmMyMDgzM2Y1ODdlIiwidGl0bGUiOiJGaXFpaCBMZW5na2FwIE1lbmd1cnVzIEplbmF6YWgiLCJhdXRob3IiOlt7ImZhbWlseSI6IkFsLUFsYmFuaSIsImdpdmVuIjoiTSBOYXNoaXJ1ZGRpbiIsInBhcnNlLW5hbWVzIjpmYWxzZSwiZHJvcHBpbmctcGFydGljbGUiOiIiLCJub24tZHJvcHBpbmctcGFydGljbGUiOiIifV0sIklTQk4iOiI2MDIyNTA3MzU5IiwiaXNzdWVkIjp7ImRhdGUtcGFydHMiOltbMjAyMF1dfSwicHVibGlzaGVyIjoiR2VtYSBJbnNhbmkifSwiaXNUZW1wb3JhcnkiOmZhbHNlfV19&quot;},{&quot;citationID&quot;:&quot;MENDELEY_CITATION_b911946f-0caf-42ae-a644-a7d749e85dcc&quot;,&quot;properties&quot;:{&quot;noteIndex&quot;:0},&quot;isEdited&quot;:false,&quot;manualOverride&quot;:{&quot;isManuallyOverridden&quot;:false,&quot;citeprocText&quot;:&quot;(Luthfiyyah et al., 2022)&quot;,&quot;manualOverrideText&quot;:&quot;&quot;},&quot;citationTag&quot;:&quot;MENDELEY_CITATION_v3_eyJjaXRhdGlvbklEIjoiTUVOREVMRVlfQ0lUQVRJT05fYjkxMTk0NmYtMGNhZi00MmFlLWE2NDQtYTdkNzQ5ZTg1ZGNjIiwicHJvcGVydGllcyI6eyJub3RlSW5kZXgiOjB9LCJpc0VkaXRlZCI6ZmFsc2UsIm1hbnVhbE92ZXJyaWRlIjp7ImlzTWFudWFsbHlPdmVycmlkZGVuIjpmYWxzZSwiY2l0ZXByb2NUZXh0IjoiKEx1dGhmaXl5YWggZXQgYWwuLCAyMDIyKSIsIm1hbnVhbE92ZXJyaWRlVGV4dCI6IiJ9LCJjaXRhdGlvbkl0ZW1zIjpbeyJpZCI6ImE0ZTRlMzZmLWNlOTktM2I5Yi04ZWZmLTI5ZGY1NjRkMzY5YiIsIml0ZW1EYXRhIjp7InR5cGUiOiJhcnRpY2xlLWpvdXJuYWwiLCJpZCI6ImE0ZTRlMzZmLWNlOTktM2I5Yi04ZWZmLTI5ZGY1NjRkMzY5YiIsInRpdGxlIjoiVXJnZW5zaSBHdXJ1IEZpcWggZGFsYW0gUHJvc2VzIFBlbWJlbGFqYXJhbiBwYWRhIE1hdGVyaSBQZXJhd2F0YW4gSmVuYXphaCIsImF1dGhvciI6W3siZmFtaWx5IjoiTHV0aGZpeXlhaCIsImdpdmVuIjoiTnVyIEFubmlzYSIsInBhcnNlLW5hbWVzIjpmYWxzZSwiZHJvcHBpbmctcGFydGljbGUiOiIiLCJub24tZHJvcHBpbmctcGFydGljbGUiOiIifSx7ImZhbWlseSI6Ik5vb3IiLCJnaXZlbiI6IlRhanVkaW4iLCJwYXJzZS1uYW1lcyI6ZmFsc2UsImRyb3BwaW5nLXBhcnRpY2xlIjoiIiwibm9uLWRyb3BwaW5nLXBhcnRpY2xlIjoiIn0seyJmYW1pbHkiOiJLb3NpbSIsImdpdmVuIjoiQWJkdWwiLCJwYXJzZS1uYW1lcyI6ZmFsc2UsImRyb3BwaW5nLXBhcnRpY2xlIjoiIiwibm9uLWRyb3BwaW5nLXBhcnRpY2xlIjoiIn1dLCJjb250YWluZXItdGl0bGUiOiJKdXJuYWwgUGVuZGlkaWthbiBUYW1idXNhaSIsIklTU04iOiIyNjE0LTMwOTciLCJpc3N1ZWQiOnsiZGF0ZS1wYXJ0cyI6W1syMDIyXV19LCJwYWdlIjoiOTU1MC05NTU2IiwiaXNzdWUiOiIyIiwidm9sdW1lIjoiNiIsImNvbnRhaW5lci10aXRsZS1zaG9ydCI6IiJ9LCJpc1RlbXBvcmFyeSI6ZmFsc2V9XX0=&quot;,&quot;citationItems&quot;:[{&quot;id&quot;:&quot;a4e4e36f-ce99-3b9b-8eff-29df564d369b&quot;,&quot;itemData&quot;:{&quot;type&quot;:&quot;article-journal&quot;,&quot;id&quot;:&quot;a4e4e36f-ce99-3b9b-8eff-29df564d369b&quot;,&quot;title&quot;:&quot;Urgensi Guru Fiqh dalam Proses Pembelajaran pada Materi Perawatan Jenazah&quot;,&quot;author&quot;:[{&quot;family&quot;:&quot;Luthfiyyah&quot;,&quot;given&quot;:&quot;Nur Annisa&quot;,&quot;parse-names&quot;:false,&quot;dropping-particle&quot;:&quot;&quot;,&quot;non-dropping-particle&quot;:&quot;&quot;},{&quot;family&quot;:&quot;Noor&quot;,&quot;given&quot;:&quot;Tajudin&quot;,&quot;parse-names&quot;:false,&quot;dropping-particle&quot;:&quot;&quot;,&quot;non-dropping-particle&quot;:&quot;&quot;},{&quot;family&quot;:&quot;Kosim&quot;,&quot;given&quot;:&quot;Abdul&quot;,&quot;parse-names&quot;:false,&quot;dropping-particle&quot;:&quot;&quot;,&quot;non-dropping-particle&quot;:&quot;&quot;}],&quot;container-title&quot;:&quot;Jurnal Pendidikan Tambusai&quot;,&quot;ISSN&quot;:&quot;2614-3097&quot;,&quot;issued&quot;:{&quot;date-parts&quot;:[[2022]]},&quot;page&quot;:&quot;9550-9556&quot;,&quot;issue&quot;:&quot;2&quot;,&quot;volume&quot;:&quot;6&quot;,&quot;container-title-short&quot;:&quot;&quot;},&quot;isTemporary&quot;:false}]},{&quot;citationID&quot;:&quot;MENDELEY_CITATION_dafe409b-9a77-4e6a-a02a-d9d01077a590&quot;,&quot;properties&quot;:{&quot;noteIndex&quot;:0},&quot;isEdited&quot;:false,&quot;manualOverride&quot;:{&quot;isManuallyOverridden&quot;:false,&quot;citeprocText&quot;:&quot;(Rosyidah, 2023)&quot;,&quot;manualOverrideText&quot;:&quot;&quot;},&quot;citationTag&quot;:&quot;MENDELEY_CITATION_v3_eyJjaXRhdGlvbklEIjoiTUVOREVMRVlfQ0lUQVRJT05fZGFmZTQwOWItOWE3Ny00ZTZhLWEwMmEtZDlkMDEwNzdhNTkwIiwicHJvcGVydGllcyI6eyJub3RlSW5kZXgiOjB9LCJpc0VkaXRlZCI6ZmFsc2UsIm1hbnVhbE92ZXJyaWRlIjp7ImlzTWFudWFsbHlPdmVycmlkZGVuIjpmYWxzZSwiY2l0ZXByb2NUZXh0IjoiKFJvc3lpZGFoLCAyMDIzKSIsIm1hbnVhbE92ZXJyaWRlVGV4dCI6IiJ9LCJjaXRhdGlvbkl0ZW1zIjpbeyJpZCI6ImM3ODcxZGU3LTQ3YTEtM2IzNS1iYmZmLTlkNDAzNmVlNjgxMyIsIml0ZW1EYXRhIjp7InR5cGUiOiJhcnRpY2xlLWpvdXJuYWwiLCJpZCI6ImM3ODcxZGU3LTQ3YTEtM2IzNS1iYmZmLTlkNDAzNmVlNjgxMyIsInRpdGxlIjoiUGVtYmluYWFuIFByYWt0ZWsgTWVuZ2thZmFuaSBKYW5hemFoIERpIER1c3VuIFNpZG9tdWx5byBEZXNhIFN1bWJlcndhcnUgS2VjYW1hdGFuIEJhbnl1cHV0aWggS2FidXBhdGVuIFNpdHVib25kbyIsImF1dGhvciI6W3siZmFtaWx5IjoiUm9zeWlkYWgiLCJnaXZlbiI6IkFpbnVyIiwicGFyc2UtbmFtZXMiOmZhbHNlLCJkcm9wcGluZy1wYXJ0aWNsZSI6IiIsIm5vbi1kcm9wcGluZy1wYXJ0aWNsZSI6IiJ9XSwiY29udGFpbmVyLXRpdGxlIjoiS2hpZG1haDogSnVybmFsIElsbWlhaCBQZW5nYWJkaWFuIEtlcGFkYSBNYXN5YXJha2F0IiwiaXNzdWVkIjp7ImRhdGUtcGFydHMiOltbMjAyM11dfSwicGFnZSI6IjY0LTcxIiwiaXNzdWUiOiIxIiwidm9sdW1lIjoiMSIsImNvbnRhaW5lci10aXRsZS1zaG9ydCI6IiJ9LCJpc1RlbXBvcmFyeSI6ZmFsc2V9XX0=&quot;,&quot;citationItems&quot;:[{&quot;id&quot;:&quot;c7871de7-47a1-3b35-bbff-9d4036ee6813&quot;,&quot;itemData&quot;:{&quot;type&quot;:&quot;article-journal&quot;,&quot;id&quot;:&quot;c7871de7-47a1-3b35-bbff-9d4036ee6813&quot;,&quot;title&quot;:&quot;Pembinaan Praktek Mengkafani Janazah Di Dusun Sidomulyo Desa Sumberwaru Kecamatan Banyuputih Kabupaten Situbondo&quot;,&quot;author&quot;:[{&quot;family&quot;:&quot;Rosyidah&quot;,&quot;given&quot;:&quot;Ainur&quot;,&quot;parse-names&quot;:false,&quot;dropping-particle&quot;:&quot;&quot;,&quot;non-dropping-particle&quot;:&quot;&quot;}],&quot;container-title&quot;:&quot;Khidmah: Jurnal Ilmiah Pengabdian Kepada Masyarakat&quot;,&quot;issued&quot;:{&quot;date-parts&quot;:[[2023]]},&quot;page&quot;:&quot;64-71&quot;,&quot;issue&quot;:&quot;1&quot;,&quot;volume&quot;:&quot;1&quot;,&quot;container-title-short&quot;:&quot;&quot;},&quot;isTemporary&quot;:false}]},{&quot;citationID&quot;:&quot;MENDELEY_CITATION_48032aa9-b044-4cab-a123-b272e532aa72&quot;,&quot;properties&quot;:{&quot;noteIndex&quot;:0},&quot;isEdited&quot;:false,&quot;manualOverride&quot;:{&quot;isManuallyOverridden&quot;:false,&quot;citeprocText&quot;:&quot;(Luthfiyyah et al., 2022)&quot;,&quot;manualOverrideText&quot;:&quot;&quot;},&quot;citationTag&quot;:&quot;MENDELEY_CITATION_v3_eyJjaXRhdGlvbklEIjoiTUVOREVMRVlfQ0lUQVRJT05fNDgwMzJhYTktYjA0NC00Y2FiLWExMjMtYjI3MmU1MzJhYTcyIiwicHJvcGVydGllcyI6eyJub3RlSW5kZXgiOjB9LCJpc0VkaXRlZCI6ZmFsc2UsIm1hbnVhbE92ZXJyaWRlIjp7ImlzTWFudWFsbHlPdmVycmlkZGVuIjpmYWxzZSwiY2l0ZXByb2NUZXh0IjoiKEx1dGhmaXl5YWggZXQgYWwuLCAyMDIyKSIsIm1hbnVhbE92ZXJyaWRlVGV4dCI6IiJ9LCJjaXRhdGlvbkl0ZW1zIjpbeyJpZCI6ImE0ZTRlMzZmLWNlOTktM2I5Yi04ZWZmLTI5ZGY1NjRkMzY5YiIsIml0ZW1EYXRhIjp7InR5cGUiOiJhcnRpY2xlLWpvdXJuYWwiLCJpZCI6ImE0ZTRlMzZmLWNlOTktM2I5Yi04ZWZmLTI5ZGY1NjRkMzY5YiIsInRpdGxlIjoiVXJnZW5zaSBHdXJ1IEZpcWggZGFsYW0gUHJvc2VzIFBlbWJlbGFqYXJhbiBwYWRhIE1hdGVyaSBQZXJhd2F0YW4gSmVuYXphaCIsImF1dGhvciI6W3siZmFtaWx5IjoiTHV0aGZpeXlhaCIsImdpdmVuIjoiTnVyIEFubmlzYSIsInBhcnNlLW5hbWVzIjpmYWxzZSwiZHJvcHBpbmctcGFydGljbGUiOiIiLCJub24tZHJvcHBpbmctcGFydGljbGUiOiIifSx7ImZhbWlseSI6Ik5vb3IiLCJnaXZlbiI6IlRhanVkaW4iLCJwYXJzZS1uYW1lcyI6ZmFsc2UsImRyb3BwaW5nLXBhcnRpY2xlIjoiIiwibm9uLWRyb3BwaW5nLXBhcnRpY2xlIjoiIn0seyJmYW1pbHkiOiJLb3NpbSIsImdpdmVuIjoiQWJkdWwiLCJwYXJzZS1uYW1lcyI6ZmFsc2UsImRyb3BwaW5nLXBhcnRpY2xlIjoiIiwibm9uLWRyb3BwaW5nLXBhcnRpY2xlIjoiIn1dLCJjb250YWluZXItdGl0bGUiOiJKdXJuYWwgUGVuZGlkaWthbiBUYW1idXNhaSIsIklTU04iOiIyNjE0LTMwOTciLCJpc3N1ZWQiOnsiZGF0ZS1wYXJ0cyI6W1syMDIyXV19LCJwYWdlIjoiOTU1MC05NTU2IiwiaXNzdWUiOiIyIiwidm9sdW1lIjoiNiIsImNvbnRhaW5lci10aXRsZS1zaG9ydCI6IiJ9LCJpc1RlbXBvcmFyeSI6ZmFsc2V9XX0=&quot;,&quot;citationItems&quot;:[{&quot;id&quot;:&quot;a4e4e36f-ce99-3b9b-8eff-29df564d369b&quot;,&quot;itemData&quot;:{&quot;type&quot;:&quot;article-journal&quot;,&quot;id&quot;:&quot;a4e4e36f-ce99-3b9b-8eff-29df564d369b&quot;,&quot;title&quot;:&quot;Urgensi Guru Fiqh dalam Proses Pembelajaran pada Materi Perawatan Jenazah&quot;,&quot;author&quot;:[{&quot;family&quot;:&quot;Luthfiyyah&quot;,&quot;given&quot;:&quot;Nur Annisa&quot;,&quot;parse-names&quot;:false,&quot;dropping-particle&quot;:&quot;&quot;,&quot;non-dropping-particle&quot;:&quot;&quot;},{&quot;family&quot;:&quot;Noor&quot;,&quot;given&quot;:&quot;Tajudin&quot;,&quot;parse-names&quot;:false,&quot;dropping-particle&quot;:&quot;&quot;,&quot;non-dropping-particle&quot;:&quot;&quot;},{&quot;family&quot;:&quot;Kosim&quot;,&quot;given&quot;:&quot;Abdul&quot;,&quot;parse-names&quot;:false,&quot;dropping-particle&quot;:&quot;&quot;,&quot;non-dropping-particle&quot;:&quot;&quot;}],&quot;container-title&quot;:&quot;Jurnal Pendidikan Tambusai&quot;,&quot;ISSN&quot;:&quot;2614-3097&quot;,&quot;issued&quot;:{&quot;date-parts&quot;:[[2022]]},&quot;page&quot;:&quot;9550-9556&quot;,&quot;issue&quot;:&quot;2&quot;,&quot;volume&quot;:&quot;6&quot;,&quot;container-title-short&quot;:&quot;&quot;},&quot;isTemporary&quot;:false}]},{&quot;citationID&quot;:&quot;MENDELEY_CITATION_ee8d4aa5-494b-400b-b554-c2bd822198ab&quot;,&quot;properties&quot;:{&quot;noteIndex&quot;:0},&quot;isEdited&quot;:false,&quot;manualOverride&quot;:{&quot;isManuallyOverridden&quot;:false,&quot;citeprocText&quot;:&quot;(Ahmad, 2022; Karim, 2004)&quot;,&quot;manualOverrideText&quot;:&quot;&quot;},&quot;citationTag&quot;:&quot;MENDELEY_CITATION_v3_eyJjaXRhdGlvbklEIjoiTUVOREVMRVlfQ0lUQVRJT05fZWU4ZDRhYTUtNDk0Yi00MDBiLWI1NTQtYzJiZDgyMjE5OGFiIiwicHJvcGVydGllcyI6eyJub3RlSW5kZXgiOjB9LCJpc0VkaXRlZCI6ZmFsc2UsIm1hbnVhbE92ZXJyaWRlIjp7ImlzTWFudWFsbHlPdmVycmlkZGVuIjpmYWxzZSwiY2l0ZXByb2NUZXh0IjoiKEFobWFkLCAyMDIyOyBLYXJpbSwgMjAwNCkiLCJtYW51YWxPdmVycmlkZVRleHQiOiIifSwiY2l0YXRpb25JdGVtcyI6W3siaWQiOiIyYTFmYzNmOC03ZTJkLTM3NGItODJhZS01NTY4NDUwMjg0MTUiLCJpdGVtRGF0YSI6eyJ0eXBlIjoiYm9vayIsImlkIjoiMmExZmMzZjgtN2UyZC0zNzRiLTgyYWUtNTU2ODQ1MDI4NDE1IiwidGl0bGUiOiJQYW5kdWFuIFByYWt0aXMgUGVyYXdhdGFuIGRhbiBTaGFsYXQgSmVuYXphaCIsImF1dGhvciI6W3siZmFtaWx5IjoiQWhtYWQiLCJnaXZlbiI6IkFsaSBNYXPigJl1ZCIsInBhcnNlLW5hbWVzIjpmYWxzZSwiZHJvcHBpbmctcGFydGljbGUiOiIiLCJub24tZHJvcHBpbmctcGFydGljbGUiOiIifV0sIklTQk4iOiI2MjM0MjMxNjkxIiwiaXNzdWVkIjp7ImRhdGUtcGFydHMiOltbMjAyMl1dfSwicHVibGlzaGVyIjoiUGVuZXJiaXQgTmVtIiwiY29udGFpbmVyLXRpdGxlLXNob3J0IjoiIn0sImlzVGVtcG9yYXJ5IjpmYWxzZX0seyJpZCI6IjdiMTZhMjVjLTgwYWQtMzkyZC1iMDcxLTU1NTY1MDM1M2JhYSIsIml0ZW1EYXRhIjp7InR5cGUiOiJhcnRpY2xlLWpvdXJuYWwiLCJpZCI6IjdiMTZhMjVjLTgwYWQtMzkyZC1iMDcxLTU1NTY1MDM1M2JhYSIsInRpdGxlIjoiUGV0dW5qdWsgTWVyYXdhdCBKZW5hemFoIERhbiBTaGFsYXQgSmVuYXphaCIsImF1dGhvciI6W3siZmFtaWx5IjoiS2FyaW0iLCJnaXZlbiI6IkFiZHVsIiwicGFyc2UtbmFtZXMiOmZhbHNlLCJkcm9wcGluZy1wYXJ0aWNsZSI6IiIsIm5vbi1kcm9wcGluZy1wYXJ0aWNsZSI6IiJ9XSwiY29udGFpbmVyLXRpdGxlIjoiSmFrYXJ0YTogQW16YWgiLCJpc3N1ZWQiOnsiZGF0ZS1wYXJ0cyI6W1syMDA0XV19LCJjb250YWluZXItdGl0bGUtc2hvcnQiOiIifSwiaXNUZW1wb3JhcnkiOmZhbHNlfV19&quot;,&quot;citationItems&quot;:[{&quot;id&quot;:&quot;2a1fc3f8-7e2d-374b-82ae-556845028415&quot;,&quot;itemData&quot;:{&quot;type&quot;:&quot;book&quot;,&quot;id&quot;:&quot;2a1fc3f8-7e2d-374b-82ae-556845028415&quot;,&quot;title&quot;:&quot;Panduan Praktis Perawatan dan Shalat Jenazah&quot;,&quot;author&quot;:[{&quot;family&quot;:&quot;Ahmad&quot;,&quot;given&quot;:&quot;Ali Mas’ud&quot;,&quot;parse-names&quot;:false,&quot;dropping-particle&quot;:&quot;&quot;,&quot;non-dropping-particle&quot;:&quot;&quot;}],&quot;ISBN&quot;:&quot;6234231691&quot;,&quot;issued&quot;:{&quot;date-parts&quot;:[[2022]]},&quot;publisher&quot;:&quot;Penerbit Nem&quot;,&quot;container-title-short&quot;:&quot;&quot;},&quot;isTemporary&quot;:false},{&quot;id&quot;:&quot;7b16a25c-80ad-392d-b071-555650353baa&quot;,&quot;itemData&quot;:{&quot;type&quot;:&quot;article-journal&quot;,&quot;id&quot;:&quot;7b16a25c-80ad-392d-b071-555650353baa&quot;,&quot;title&quot;:&quot;Petunjuk Merawat Jenazah Dan Shalat Jenazah&quot;,&quot;author&quot;:[{&quot;family&quot;:&quot;Karim&quot;,&quot;given&quot;:&quot;Abdul&quot;,&quot;parse-names&quot;:false,&quot;dropping-particle&quot;:&quot;&quot;,&quot;non-dropping-particle&quot;:&quot;&quot;}],&quot;container-title&quot;:&quot;Jakarta: Amzah&quot;,&quot;issued&quot;:{&quot;date-parts&quot;:[[2004]]},&quot;container-title-short&quot;:&quot;&quot;},&quot;isTemporary&quot;:false}]},{&quot;citationID&quot;:&quot;MENDELEY_CITATION_bdf5cf42-931a-444b-9267-46bf4c3ac4b6&quot;,&quot;properties&quot;:{&quot;noteIndex&quot;:0},&quot;isEdited&quot;:false,&quot;manualOverride&quot;:{&quot;isManuallyOverridden&quot;:false,&quot;citeprocText&quot;:&quot;(Kemdikbud, 2021)&quot;,&quot;manualOverrideText&quot;:&quot;&quot;},&quot;citationTag&quot;:&quot;MENDELEY_CITATION_v3_eyJjaXRhdGlvbklEIjoiTUVOREVMRVlfQ0lUQVRJT05fYmRmNWNmNDItOTMxYS00NDRiLTkyNjctNDZiZjRjM2FjNGI2IiwicHJvcGVydGllcyI6eyJub3RlSW5kZXgiOjB9LCJpc0VkaXRlZCI6ZmFsc2UsIm1hbnVhbE92ZXJyaWRlIjp7ImlzTWFudWFsbHlPdmVycmlkZGVuIjpmYWxzZSwiY2l0ZXByb2NUZXh0IjoiKEtlbWRpa2J1ZCwgMjAyMSkiLCJtYW51YWxPdmVycmlkZVRleHQiOiIifSwiY2l0YXRpb25JdGVtcyI6W3siaWQiOiJlMDQzNDlkZC0yODI5LTMyN2ItYTg4Ny0wODlhNzhmNmNjZTQiLCJpdGVtRGF0YSI6eyJ0eXBlIjoiYXJ0aWNsZSIsImlkIjoiZTA0MzQ5ZGQtMjgyOS0zMjdiLWE4ODctMDg5YTc4ZjZjY2U0IiwidGl0bGUiOiJEYXRhIFJlZmVyZW5zaSBQZW5kaWRpa2FuIiwiYXV0aG9yIjpbeyJmYW1pbHkiOiJLZW1kaWtidWQiLCJnaXZlbiI6IktlbWRpa2J1ZCIsInBhcnNlLW5hbWVzIjpmYWxzZSwiZHJvcHBpbmctcGFydGljbGUiOiIiLCJub24tZHJvcHBpbmctcGFydGljbGUiOiIifV0sImFjY2Vzc2VkIjp7ImRhdGUtcGFydHMiOltbMjAyNCwxLDNdXX0sIlVSTCI6Imh0dHBzOi8vcmVmZXJlbnNpLmRhdGEua2VtZGlrYnVkLmdvLmlkL2luZGV4MTEucGhwP2tvZGU9MDYwNjAwICZsZXZlbD0yIiwiaXNzdWVkIjp7ImRhdGUtcGFydHMiOltbMjAyMV1dfSwiY29udGFpbmVyLXRpdGxlLXNob3J0IjoiIn0sImlzVGVtcG9yYXJ5IjpmYWxzZX1dfQ==&quot;,&quot;citationItems&quot;:[{&quot;id&quot;:&quot;e04349dd-2829-327b-a887-089a78f6cce4&quot;,&quot;itemData&quot;:{&quot;type&quot;:&quot;article&quot;,&quot;id&quot;:&quot;e04349dd-2829-327b-a887-089a78f6cce4&quot;,&quot;title&quot;:&quot;Data Referensi Pendidikan&quot;,&quot;author&quot;:[{&quot;family&quot;:&quot;Kemdikbud&quot;,&quot;given&quot;:&quot;Kemdikbud&quot;,&quot;parse-names&quot;:false,&quot;dropping-particle&quot;:&quot;&quot;,&quot;non-dropping-particle&quot;:&quot;&quot;}],&quot;accessed&quot;:{&quot;date-parts&quot;:[[2024,1,3]]},&quot;URL&quot;:&quot;https://referensi.data.kemdikbud.go.id/index11.php?kode=060600 &amp;level=2&quot;,&quot;issued&quot;:{&quot;date-parts&quot;:[[2021]]},&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D428A-D19C-4DED-9057-97BBC51B3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2441</Words>
  <Characters>13918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preeti</Company>
  <LinksUpToDate>false</LinksUpToDate>
  <CharactersWithSpaces>16327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Sharma</dc:creator>
  <cp:lastModifiedBy>Office Msi</cp:lastModifiedBy>
  <cp:revision>2</cp:revision>
  <cp:lastPrinted>2016-02-06T02:13:00Z</cp:lastPrinted>
  <dcterms:created xsi:type="dcterms:W3CDTF">2024-07-08T02:26:00Z</dcterms:created>
  <dcterms:modified xsi:type="dcterms:W3CDTF">2024-07-08T02:26:00Z</dcterms:modified>
</cp:coreProperties>
</file>